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3" w:rsidRDefault="00C42F43" w:rsidP="00273CC6">
      <w:r>
        <w:t>Na temelju članka 18., stavka 3. Zakona o javnoj nabavi (,,Narodne novine,, broj90/11., 83/13., 143/13., 13/14.) i članka 46. Statuta III. gimnazije Osijek, Školski odbor III. gimnazije Osijek</w:t>
      </w:r>
      <w:r w:rsidR="009C7256">
        <w:t>,</w:t>
      </w:r>
      <w:r>
        <w:t xml:space="preserve"> na sjednici  održanoj </w:t>
      </w:r>
      <w:r w:rsidR="00E276D5">
        <w:t>24.3.</w:t>
      </w:r>
      <w:r>
        <w:t xml:space="preserve"> 2015. donio je </w:t>
      </w:r>
    </w:p>
    <w:p w:rsidR="00C42F43" w:rsidRDefault="00C42F43" w:rsidP="00273CC6"/>
    <w:p w:rsidR="00C42F43" w:rsidRDefault="00C42F43" w:rsidP="00C42F43">
      <w:pPr>
        <w:jc w:val="center"/>
      </w:pPr>
      <w:r>
        <w:t>PRAVILNIK O NABAVI ROBA, USLUGA I RADOVA MALE VRIJEDNOSTI</w:t>
      </w:r>
    </w:p>
    <w:p w:rsidR="00C42F43" w:rsidRDefault="00C42F43" w:rsidP="00273CC6"/>
    <w:p w:rsidR="00C42F43" w:rsidRDefault="00C42F43" w:rsidP="0015607B">
      <w:pPr>
        <w:jc w:val="center"/>
      </w:pPr>
      <w:r>
        <w:t>Članak 1.</w:t>
      </w:r>
    </w:p>
    <w:p w:rsidR="00C42F43" w:rsidRDefault="00C42F43" w:rsidP="009F0960">
      <w:pPr>
        <w:ind w:firstLine="708"/>
      </w:pPr>
      <w:r>
        <w:t xml:space="preserve">Ovim Pravilnikom  III. gimnazija Osijek (dalje:  </w:t>
      </w:r>
      <w:r w:rsidR="009C7256">
        <w:t xml:space="preserve">Škola) uređuje postupak koji prethodi stvaranju ugovorno/poslovnoga odnosa za  nabavu roba i usluga procijenjene vrijednosti  do 200.000,00 kuna i radova procijenjene vrijednosti do 500.000,00 kuna bez poreza na dodanu vrijednost  za koje prema Zakonu o javnoj nabavi </w:t>
      </w:r>
      <w:r w:rsidR="009F0960">
        <w:t xml:space="preserve"> (dalje: ZJN),</w:t>
      </w:r>
      <w:r w:rsidR="009C7256">
        <w:t>ne postoji obveza provedbe postupka javne nabave.</w:t>
      </w:r>
    </w:p>
    <w:p w:rsidR="009C7256" w:rsidRDefault="009C7256" w:rsidP="0015607B">
      <w:pPr>
        <w:jc w:val="center"/>
      </w:pPr>
      <w:r>
        <w:t>Članak 2.</w:t>
      </w:r>
    </w:p>
    <w:p w:rsidR="009F0960" w:rsidRDefault="009F0960" w:rsidP="00273CC6">
      <w:r>
        <w:t>Prilikom provođenja postupka iz ovoga Pravilnika Škola je obvezna u odnosu na sve gospodarske subjekte poštovati načelo slobode kretanja robe, načelo slobode poslovnoga nastanka i načelo slobode pružanja usluga , kao i načela koja iz toga proizlaze: načelo tržišnoga natjecanja, načelo jednakoga tretmana, načelo zabrane diskriminacije, načelo uzajamnoga priznavanja te načela razmjernosti i transparentnosti.</w:t>
      </w:r>
    </w:p>
    <w:p w:rsidR="009F0960" w:rsidRDefault="009F0960" w:rsidP="0015607B">
      <w:pPr>
        <w:jc w:val="center"/>
      </w:pPr>
      <w:r>
        <w:t>Članak 3.</w:t>
      </w:r>
    </w:p>
    <w:p w:rsidR="009C7256" w:rsidRDefault="009C7256" w:rsidP="009F0960">
      <w:pPr>
        <w:ind w:firstLine="708"/>
      </w:pPr>
      <w:r>
        <w:t xml:space="preserve">Ovaj Pravilnik ne </w:t>
      </w:r>
      <w:r w:rsidR="009F0960">
        <w:t>primjenjuje se na nabavu roba , usluga i radova koji su člankom 10. stavkom 1. ZJN određeni kao izuzeća od njegove primjene.</w:t>
      </w:r>
    </w:p>
    <w:p w:rsidR="005A1B34" w:rsidRDefault="009F0960" w:rsidP="009F0960">
      <w:pPr>
        <w:ind w:firstLine="708"/>
      </w:pPr>
      <w:r>
        <w:t>Na zah</w:t>
      </w:r>
      <w:r w:rsidR="005A1B34">
        <w:t xml:space="preserve">tjev ravnatelja Škole može se izravno, temeljem narudžbenice  izdane jednom gospodarskom subjektu,  provesti nabava robe, usluga i radova procijenjene vrijednosti  nabave (bez PDV-a) do </w:t>
      </w:r>
      <w:r w:rsidR="00325615">
        <w:t>10</w:t>
      </w:r>
      <w:r w:rsidR="005A1B34">
        <w:t>.000,00 kuna.</w:t>
      </w:r>
      <w:r w:rsidR="009D0A63">
        <w:t xml:space="preserve"> Zavisno o predmetu nabave može se zaključiti i ugovor.</w:t>
      </w:r>
    </w:p>
    <w:p w:rsidR="009D0A63" w:rsidRDefault="009D0A63" w:rsidP="009F0960">
      <w:pPr>
        <w:ind w:firstLine="708"/>
      </w:pPr>
      <w:r>
        <w:t>Bez prethodn</w:t>
      </w:r>
      <w:r w:rsidR="00EF1714">
        <w:t xml:space="preserve">og </w:t>
      </w:r>
      <w:r>
        <w:t xml:space="preserve"> po</w:t>
      </w:r>
      <w:r w:rsidR="00EF1714">
        <w:t>stupka</w:t>
      </w:r>
      <w:r>
        <w:t xml:space="preserve">  uređen</w:t>
      </w:r>
      <w:r w:rsidR="00EF1714">
        <w:t>og</w:t>
      </w:r>
      <w:r>
        <w:t xml:space="preserve"> ovim Pravilnikom provodi se nabava:</w:t>
      </w:r>
    </w:p>
    <w:p w:rsidR="009D0A63" w:rsidRDefault="009D0A63" w:rsidP="009D0A63">
      <w:pPr>
        <w:pStyle w:val="Odlomakpopisa"/>
        <w:numPr>
          <w:ilvl w:val="0"/>
          <w:numId w:val="1"/>
        </w:numPr>
      </w:pPr>
      <w:r>
        <w:t>javnobilježni</w:t>
      </w:r>
      <w:r w:rsidR="00325615">
        <w:t>čkih i odvjetničkih usluga, zdravstvenih i socijalnih usluga, konzervatorskih usluga, hotelskih i restoranskih usluga te usluga oglašavanja i pre</w:t>
      </w:r>
      <w:r w:rsidR="00EF1714">
        <w:t>vodilačkih usluga,</w:t>
      </w:r>
    </w:p>
    <w:p w:rsidR="00325615" w:rsidRDefault="00325615" w:rsidP="009D0A63">
      <w:pPr>
        <w:pStyle w:val="Odlomakpopisa"/>
        <w:numPr>
          <w:ilvl w:val="0"/>
          <w:numId w:val="1"/>
        </w:numPr>
      </w:pPr>
      <w:r>
        <w:t>programskoga materijala namijenjenoga radiotelevizijskom emitiranju (stjecanje, razvoj produkcija i koprodukcija),</w:t>
      </w:r>
    </w:p>
    <w:p w:rsidR="00325615" w:rsidRDefault="00325615" w:rsidP="009D0A63">
      <w:pPr>
        <w:pStyle w:val="Odlomakpopisa"/>
        <w:numPr>
          <w:ilvl w:val="0"/>
          <w:numId w:val="1"/>
        </w:numPr>
      </w:pPr>
      <w:r>
        <w:t xml:space="preserve">usluga praćenja medija (press </w:t>
      </w:r>
      <w:proofErr w:type="spellStart"/>
      <w:r>
        <w:t>clipping</w:t>
      </w:r>
      <w:proofErr w:type="spellEnd"/>
      <w:r>
        <w:t>),</w:t>
      </w:r>
    </w:p>
    <w:p w:rsidR="00325615" w:rsidRDefault="00325615" w:rsidP="009D0A63">
      <w:pPr>
        <w:pStyle w:val="Odlomakpopisa"/>
        <w:numPr>
          <w:ilvl w:val="0"/>
          <w:numId w:val="1"/>
        </w:numPr>
      </w:pPr>
      <w:r>
        <w:t>usluga izrade promidžbenih tekstova i objava u specijaliziranim časopisima,</w:t>
      </w:r>
    </w:p>
    <w:p w:rsidR="00325615" w:rsidRDefault="00325615" w:rsidP="009D0A63">
      <w:pPr>
        <w:pStyle w:val="Odlomakpopisa"/>
        <w:numPr>
          <w:ilvl w:val="0"/>
          <w:numId w:val="1"/>
        </w:numPr>
      </w:pPr>
      <w:r>
        <w:t>roba, usluga i radova koje zbog tehničkih razloga ili umjetničkih razloga ili razloga povezanih sa zaštitom isklju</w:t>
      </w:r>
      <w:r w:rsidR="00EF1714">
        <w:t>čivih prava, može ponuditi sa</w:t>
      </w:r>
      <w:r w:rsidR="005B424E">
        <w:t>mo određeni gospodarski subjekt,</w:t>
      </w:r>
    </w:p>
    <w:p w:rsidR="00EF1714" w:rsidRDefault="00EF1714" w:rsidP="009D0A63">
      <w:pPr>
        <w:pStyle w:val="Odlomakpopisa"/>
        <w:numPr>
          <w:ilvl w:val="0"/>
          <w:numId w:val="1"/>
        </w:numPr>
      </w:pPr>
      <w:r>
        <w:t>u hitnim slučajevima , ako bi zbog vremena za provođenje redovitoga postupka po ovom Pravilniku, Školi bila prouzročena šteta.</w:t>
      </w:r>
    </w:p>
    <w:p w:rsidR="005B424E" w:rsidRDefault="005B424E" w:rsidP="009D0A63">
      <w:pPr>
        <w:pStyle w:val="Odlomakpopisa"/>
        <w:numPr>
          <w:ilvl w:val="0"/>
          <w:numId w:val="1"/>
        </w:numPr>
      </w:pPr>
      <w:r>
        <w:t>u slučaju kada Osnivač Škole provodi zajedničku nabavu za više naručitelja.</w:t>
      </w:r>
    </w:p>
    <w:p w:rsidR="009D0A63" w:rsidRDefault="009D0A63" w:rsidP="009F0960">
      <w:pPr>
        <w:ind w:firstLine="708"/>
      </w:pPr>
      <w:r>
        <w:t>O izdanim narudžbenicama i sklopljenim ugovorima u Školi se vodi  evidencija.</w:t>
      </w:r>
    </w:p>
    <w:p w:rsidR="009D0A63" w:rsidRDefault="009D0A63" w:rsidP="009F0960">
      <w:pPr>
        <w:ind w:firstLine="708"/>
      </w:pPr>
      <w:r>
        <w:lastRenderedPageBreak/>
        <w:t>Na izdavanje narudžbenice ili sklapanje ugovora za nabave iz stavka 2. ovoga članka, primjenjuje se važeća Procedura stvaranja ugovornih obveza za koje nije obvezna javna nabava.</w:t>
      </w:r>
    </w:p>
    <w:p w:rsidR="00EF1714" w:rsidRDefault="00EF1714" w:rsidP="0015607B">
      <w:pPr>
        <w:ind w:firstLine="708"/>
        <w:jc w:val="center"/>
      </w:pPr>
      <w:r>
        <w:t>Članak 4.</w:t>
      </w:r>
    </w:p>
    <w:p w:rsidR="00EF1714" w:rsidRDefault="00EF1714" w:rsidP="009F0960">
      <w:pPr>
        <w:ind w:firstLine="708"/>
      </w:pPr>
      <w:r>
        <w:t>Za nabavu roba i usluga procijenjene vrijednosti veće od 10.000,00 kuna, a manje od 200.000,00 kuna te za nabavu radova procijenjene vrijednosti veće od 10.000,00 kuna, a  manje od 500.000,00 kuna , Škola mora zatražiti najmanje tri ponude, najkasnije sedam dana prije potrebe za novom nabavom ili isteka prethodno zaključenih ugovora.</w:t>
      </w:r>
    </w:p>
    <w:p w:rsidR="00EF1714" w:rsidRDefault="005C7FAF" w:rsidP="009F0960">
      <w:pPr>
        <w:ind w:firstLine="708"/>
      </w:pPr>
      <w:r>
        <w:t xml:space="preserve">Postupak nabave iz stavka 1. ovoga članka priprema i provodi Povjerenstvo za provođenje nabave male vrijednosti </w:t>
      </w:r>
      <w:r w:rsidR="008C5D55">
        <w:t xml:space="preserve"> (dalje: Povjerenstvo) od tri člana </w:t>
      </w:r>
      <w:r>
        <w:t>koje odlukom imenuje ravnatelj.</w:t>
      </w:r>
    </w:p>
    <w:p w:rsidR="009D0A63" w:rsidRDefault="008C5D55" w:rsidP="0015607B">
      <w:pPr>
        <w:ind w:firstLine="708"/>
        <w:jc w:val="center"/>
      </w:pPr>
      <w:r>
        <w:t>Članak 5.</w:t>
      </w:r>
    </w:p>
    <w:p w:rsidR="009C7256" w:rsidRDefault="008C5D55" w:rsidP="00273CC6">
      <w:r>
        <w:t>Zadaće Povjerenstva su:</w:t>
      </w:r>
    </w:p>
    <w:p w:rsidR="008C5D55" w:rsidRDefault="008C5D55" w:rsidP="008C5D55">
      <w:pPr>
        <w:pStyle w:val="Odlomakpopisa"/>
        <w:numPr>
          <w:ilvl w:val="0"/>
          <w:numId w:val="1"/>
        </w:numPr>
      </w:pPr>
      <w:r>
        <w:t>izrada poziva i potrebne dokumentacije uz podnošenje ponuda,</w:t>
      </w:r>
    </w:p>
    <w:p w:rsidR="008C5D55" w:rsidRDefault="008C5D55" w:rsidP="008C5D55">
      <w:pPr>
        <w:pStyle w:val="Odlomakpopisa"/>
        <w:numPr>
          <w:ilvl w:val="0"/>
          <w:numId w:val="1"/>
        </w:numPr>
      </w:pPr>
      <w:r>
        <w:t>objava poziva na internetskoj stranici Škole,</w:t>
      </w:r>
    </w:p>
    <w:p w:rsidR="008C5D55" w:rsidRDefault="008C5D55" w:rsidP="008C5D55">
      <w:pPr>
        <w:pStyle w:val="Odlomakpopisa"/>
        <w:numPr>
          <w:ilvl w:val="0"/>
          <w:numId w:val="1"/>
        </w:numPr>
      </w:pPr>
      <w:r>
        <w:t>upućivanje poziva za dostavu ponude na adresu najmanje tri gospodarska subjekta koji obavljaju djelatnost koja je predmet nabave, preporučenim poštom s povratnicom . U opravdanim slučajevima i specifičnim nabavama može se uputiti poziv  manjem broju subjekata,</w:t>
      </w:r>
    </w:p>
    <w:p w:rsidR="008C5D55" w:rsidRDefault="008C5D55" w:rsidP="008C5D55">
      <w:pPr>
        <w:pStyle w:val="Odlomakpopisa"/>
        <w:numPr>
          <w:ilvl w:val="0"/>
          <w:numId w:val="1"/>
        </w:numPr>
      </w:pPr>
      <w:r>
        <w:t>zaprimanje, otvaranje, pregled , usporedba i ocjena ponuda,</w:t>
      </w:r>
    </w:p>
    <w:p w:rsidR="008C5D55" w:rsidRDefault="008C5D55" w:rsidP="008C5D55">
      <w:pPr>
        <w:pStyle w:val="Odlomakpopisa"/>
        <w:numPr>
          <w:ilvl w:val="0"/>
          <w:numId w:val="1"/>
        </w:numPr>
      </w:pPr>
      <w:r>
        <w:t>izrada Zapisnika o otvaranju, pregledu , usporedbi i ocjeni ponuda,</w:t>
      </w:r>
    </w:p>
    <w:p w:rsidR="008C5D55" w:rsidRDefault="008C5D55" w:rsidP="008C5D55">
      <w:pPr>
        <w:pStyle w:val="Odlomakpopisa"/>
        <w:numPr>
          <w:ilvl w:val="0"/>
          <w:numId w:val="1"/>
        </w:numPr>
      </w:pPr>
      <w:r>
        <w:t xml:space="preserve">predlaganje ravnatelju Škole odabir ponuditelja koji </w:t>
      </w:r>
      <w:r w:rsidR="00982404">
        <w:t>ispunjava uvjete i ima najnižu cijenu.</w:t>
      </w:r>
    </w:p>
    <w:p w:rsidR="00982404" w:rsidRDefault="00982404" w:rsidP="00982404">
      <w:pPr>
        <w:pStyle w:val="Odlomakpopisa"/>
        <w:ind w:left="1068"/>
      </w:pPr>
    </w:p>
    <w:p w:rsidR="00982404" w:rsidRDefault="00982404" w:rsidP="0015607B">
      <w:pPr>
        <w:ind w:firstLine="708"/>
        <w:jc w:val="center"/>
      </w:pPr>
      <w:r>
        <w:t>Članak 6.</w:t>
      </w:r>
    </w:p>
    <w:p w:rsidR="00982404" w:rsidRDefault="00982404" w:rsidP="0015607B">
      <w:pPr>
        <w:pStyle w:val="Odlomakpopisa"/>
        <w:ind w:left="0"/>
      </w:pPr>
    </w:p>
    <w:p w:rsidR="00E276D5" w:rsidRDefault="00982404" w:rsidP="00E276D5">
      <w:pPr>
        <w:pStyle w:val="Odlomakpopisa"/>
        <w:ind w:left="0" w:firstLine="708"/>
      </w:pPr>
      <w:r>
        <w:t>Kada na poziv za podnošenje ponuda stigne samo jedna ponuda, Povjerenstvo može predložiti ravnatelju Škole odabir te ponude, ako ista udovoljava traženim uvjetima.</w:t>
      </w:r>
    </w:p>
    <w:p w:rsidR="00E276D5" w:rsidRDefault="00E276D5" w:rsidP="0015607B">
      <w:pPr>
        <w:pStyle w:val="Odlomakpopisa"/>
        <w:ind w:left="0"/>
      </w:pPr>
    </w:p>
    <w:p w:rsidR="00982404" w:rsidRDefault="00982404" w:rsidP="0015607B">
      <w:pPr>
        <w:ind w:firstLine="708"/>
        <w:jc w:val="center"/>
      </w:pPr>
      <w:r>
        <w:t>Članak 7.</w:t>
      </w:r>
    </w:p>
    <w:p w:rsidR="00982404" w:rsidRDefault="00982404" w:rsidP="0015607B">
      <w:pPr>
        <w:pStyle w:val="Odlomakpopisa"/>
        <w:ind w:left="0"/>
      </w:pPr>
    </w:p>
    <w:p w:rsidR="00982404" w:rsidRDefault="00982404" w:rsidP="0015607B">
      <w:pPr>
        <w:pStyle w:val="Odlomakpopisa"/>
        <w:ind w:left="0" w:firstLine="708"/>
      </w:pPr>
      <w:r>
        <w:t>Škola je dužna u roku navedenom u Pozivu na dostavu ponuda obavijestiti sve ponuditelje o odabiru ponude.</w:t>
      </w:r>
    </w:p>
    <w:p w:rsidR="0015607B" w:rsidRDefault="00982404" w:rsidP="00E276D5">
      <w:pPr>
        <w:pStyle w:val="Odlomakpopisa"/>
        <w:ind w:left="0" w:firstLine="708"/>
      </w:pPr>
      <w:r>
        <w:t>Obavijest o odabiru objavljuje se na internetskoj stranici Škole.</w:t>
      </w:r>
    </w:p>
    <w:p w:rsidR="0015607B" w:rsidRDefault="0015607B" w:rsidP="0015607B">
      <w:pPr>
        <w:pStyle w:val="Odlomakpopisa"/>
        <w:ind w:left="0"/>
      </w:pPr>
    </w:p>
    <w:p w:rsidR="00982404" w:rsidRDefault="00982404" w:rsidP="0015607B">
      <w:pPr>
        <w:ind w:firstLine="708"/>
        <w:jc w:val="center"/>
      </w:pPr>
      <w:r>
        <w:t>Članak 8.</w:t>
      </w:r>
    </w:p>
    <w:p w:rsidR="00982404" w:rsidRDefault="00982404" w:rsidP="0015607B">
      <w:pPr>
        <w:pStyle w:val="Odlomakpopisa"/>
        <w:ind w:left="0"/>
      </w:pPr>
    </w:p>
    <w:p w:rsidR="005B424E" w:rsidRDefault="00982404" w:rsidP="00E276D5">
      <w:pPr>
        <w:pStyle w:val="Odlomakpopisa"/>
        <w:ind w:left="0" w:firstLine="708"/>
      </w:pPr>
      <w:r>
        <w:t>Škola obvezno vodi evidenciju o dokumentaciji vezanoj za nabavu roba i usluga procijenjene vrijednosti do 200.000,00 kuna te radova do 500.000,00 kuna, kao i Poziv na dostavu ponude, Zapisnik povjerenstva i sl.</w:t>
      </w:r>
    </w:p>
    <w:p w:rsidR="00982404" w:rsidRDefault="005B424E" w:rsidP="0015607B">
      <w:pPr>
        <w:ind w:firstLine="708"/>
        <w:jc w:val="center"/>
      </w:pPr>
      <w:r>
        <w:lastRenderedPageBreak/>
        <w:t>Članak 9.</w:t>
      </w: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pStyle w:val="Odlomakpopisa"/>
        <w:ind w:left="0" w:firstLine="708"/>
      </w:pPr>
      <w:r>
        <w:t>Ovaj Pravilnik stupa na snagu danom donošenja.</w:t>
      </w: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ind w:firstLine="708"/>
        <w:jc w:val="center"/>
      </w:pPr>
      <w:r>
        <w:t>Članak 10.</w:t>
      </w: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pStyle w:val="Odlomakpopisa"/>
        <w:ind w:left="0" w:firstLine="708"/>
      </w:pPr>
      <w:r>
        <w:t>Pravilnik se objavljuje na oglasnoj ploči Škole i na internetskoj stranici Škole.</w:t>
      </w: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Školskoga odbora</w:t>
      </w: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24E" w:rsidRDefault="005B424E" w:rsidP="0015607B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Đurđica Kolarić-</w:t>
      </w:r>
      <w:proofErr w:type="spellStart"/>
      <w:r>
        <w:t>Vukotić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edc</w:t>
      </w:r>
      <w:proofErr w:type="spellEnd"/>
      <w:r>
        <w:tab/>
      </w:r>
      <w:r>
        <w:tab/>
      </w:r>
      <w:r>
        <w:tab/>
      </w: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pStyle w:val="Odlomakpopisa"/>
        <w:ind w:left="0"/>
      </w:pPr>
    </w:p>
    <w:p w:rsidR="005B424E" w:rsidRDefault="005B424E" w:rsidP="0015607B">
      <w:pPr>
        <w:pStyle w:val="Odlomakpopisa"/>
        <w:ind w:left="0"/>
      </w:pPr>
      <w:r>
        <w:t>KLASA:</w:t>
      </w:r>
      <w:r w:rsidR="00E17129">
        <w:t xml:space="preserve"> 003-05/15-01/</w:t>
      </w:r>
      <w:r w:rsidR="00BC316E">
        <w:t>2</w:t>
      </w:r>
      <w:bookmarkStart w:id="0" w:name="_GoBack"/>
      <w:bookmarkEnd w:id="0"/>
    </w:p>
    <w:p w:rsidR="005B424E" w:rsidRDefault="005B424E" w:rsidP="0015607B">
      <w:pPr>
        <w:pStyle w:val="Odlomakpopisa"/>
        <w:ind w:left="0"/>
      </w:pPr>
      <w:r>
        <w:t>URBROJ:</w:t>
      </w:r>
      <w:r w:rsidR="00E17129">
        <w:t xml:space="preserve"> 2158/39-15-01</w:t>
      </w:r>
    </w:p>
    <w:p w:rsidR="005B424E" w:rsidRDefault="005B424E" w:rsidP="0015607B">
      <w:pPr>
        <w:pStyle w:val="Odlomakpopisa"/>
        <w:ind w:left="0"/>
      </w:pPr>
      <w:r>
        <w:t xml:space="preserve">Osijek, </w:t>
      </w:r>
      <w:r w:rsidR="00E276D5">
        <w:t xml:space="preserve"> 24.3.</w:t>
      </w:r>
      <w:r>
        <w:t>2015.</w:t>
      </w:r>
    </w:p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Default="00C42F43" w:rsidP="00273CC6"/>
    <w:p w:rsidR="00C42F43" w:rsidRPr="00273CC6" w:rsidRDefault="00C42F43" w:rsidP="00273CC6"/>
    <w:sectPr w:rsidR="00C42F43" w:rsidRPr="00273C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A4" w:rsidRDefault="005C7EA4" w:rsidP="00C42F43">
      <w:pPr>
        <w:spacing w:after="0" w:line="240" w:lineRule="auto"/>
      </w:pPr>
      <w:r>
        <w:separator/>
      </w:r>
    </w:p>
  </w:endnote>
  <w:endnote w:type="continuationSeparator" w:id="0">
    <w:p w:rsidR="005C7EA4" w:rsidRDefault="005C7EA4" w:rsidP="00C4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49668"/>
      <w:docPartObj>
        <w:docPartGallery w:val="Page Numbers (Bottom of Page)"/>
        <w:docPartUnique/>
      </w:docPartObj>
    </w:sdtPr>
    <w:sdtEndPr/>
    <w:sdtContent>
      <w:p w:rsidR="00C42F43" w:rsidRDefault="00C42F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6E">
          <w:rPr>
            <w:noProof/>
          </w:rPr>
          <w:t>3</w:t>
        </w:r>
        <w:r>
          <w:fldChar w:fldCharType="end"/>
        </w:r>
      </w:p>
    </w:sdtContent>
  </w:sdt>
  <w:p w:rsidR="00C42F43" w:rsidRDefault="00C42F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A4" w:rsidRDefault="005C7EA4" w:rsidP="00C42F43">
      <w:pPr>
        <w:spacing w:after="0" w:line="240" w:lineRule="auto"/>
      </w:pPr>
      <w:r>
        <w:separator/>
      </w:r>
    </w:p>
  </w:footnote>
  <w:footnote w:type="continuationSeparator" w:id="0">
    <w:p w:rsidR="005C7EA4" w:rsidRDefault="005C7EA4" w:rsidP="00C4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B20"/>
    <w:multiLevelType w:val="hybridMultilevel"/>
    <w:tmpl w:val="58F8A59E"/>
    <w:lvl w:ilvl="0" w:tplc="6784B6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D2"/>
    <w:rsid w:val="0015607B"/>
    <w:rsid w:val="00273CC6"/>
    <w:rsid w:val="002C700A"/>
    <w:rsid w:val="00325615"/>
    <w:rsid w:val="00430AD2"/>
    <w:rsid w:val="005A1B34"/>
    <w:rsid w:val="005B424E"/>
    <w:rsid w:val="005C7EA4"/>
    <w:rsid w:val="005C7FAF"/>
    <w:rsid w:val="007039F1"/>
    <w:rsid w:val="008C5D55"/>
    <w:rsid w:val="00982404"/>
    <w:rsid w:val="009C7256"/>
    <w:rsid w:val="009D0A63"/>
    <w:rsid w:val="009F0960"/>
    <w:rsid w:val="00BC316E"/>
    <w:rsid w:val="00C42F43"/>
    <w:rsid w:val="00DB2AD2"/>
    <w:rsid w:val="00E17129"/>
    <w:rsid w:val="00E276D5"/>
    <w:rsid w:val="00E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F43"/>
  </w:style>
  <w:style w:type="paragraph" w:styleId="Podnoje">
    <w:name w:val="footer"/>
    <w:basedOn w:val="Normal"/>
    <w:link w:val="PodnojeChar"/>
    <w:uiPriority w:val="99"/>
    <w:unhideWhenUsed/>
    <w:rsid w:val="00C4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F43"/>
  </w:style>
  <w:style w:type="paragraph" w:styleId="Odlomakpopisa">
    <w:name w:val="List Paragraph"/>
    <w:basedOn w:val="Normal"/>
    <w:uiPriority w:val="34"/>
    <w:qFormat/>
    <w:rsid w:val="009D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F43"/>
  </w:style>
  <w:style w:type="paragraph" w:styleId="Podnoje">
    <w:name w:val="footer"/>
    <w:basedOn w:val="Normal"/>
    <w:link w:val="PodnojeChar"/>
    <w:uiPriority w:val="99"/>
    <w:unhideWhenUsed/>
    <w:rsid w:val="00C4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F43"/>
  </w:style>
  <w:style w:type="paragraph" w:styleId="Odlomakpopisa">
    <w:name w:val="List Paragraph"/>
    <w:basedOn w:val="Normal"/>
    <w:uiPriority w:val="34"/>
    <w:qFormat/>
    <w:rsid w:val="009D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</cp:revision>
  <dcterms:created xsi:type="dcterms:W3CDTF">2015-03-19T10:29:00Z</dcterms:created>
  <dcterms:modified xsi:type="dcterms:W3CDTF">2015-03-25T12:15:00Z</dcterms:modified>
</cp:coreProperties>
</file>