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Na temelju članka 107. Zakona o odgoju i obrazovanju u osnovnoj i srednjoj školi (,,Narodne novine,, broj: 87/2008, 86/2009., 92/2010., 105/2010., 90/2011., 16/2012., 86/2012., 126/2012., 94/2013., 152/2014., 7/2017., 68/18.), III. gimnazija Osijek objavljuje </w:t>
      </w: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</w:p>
    <w:p w:rsidR="00D143FB" w:rsidRPr="004D2AAB" w:rsidRDefault="00D143FB" w:rsidP="00D143FB">
      <w:pPr>
        <w:jc w:val="center"/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NATJEČAJ</w:t>
      </w:r>
    </w:p>
    <w:p w:rsidR="00D143FB" w:rsidRPr="004D2AAB" w:rsidRDefault="00D143FB" w:rsidP="00D143FB">
      <w:pPr>
        <w:jc w:val="center"/>
        <w:rPr>
          <w:rFonts w:ascii="Arial" w:hAnsi="Arial" w:cs="Arial"/>
          <w:sz w:val="22"/>
          <w:szCs w:val="22"/>
        </w:rPr>
      </w:pPr>
    </w:p>
    <w:p w:rsidR="00D143F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za zasnivanje radnoga odnosa na radnom mjestu</w:t>
      </w:r>
      <w:r>
        <w:rPr>
          <w:rFonts w:ascii="Arial" w:hAnsi="Arial" w:cs="Arial"/>
          <w:sz w:val="22"/>
          <w:szCs w:val="22"/>
        </w:rPr>
        <w:t xml:space="preserve"> </w:t>
      </w:r>
      <w:r w:rsidR="00393A58">
        <w:rPr>
          <w:rFonts w:ascii="Arial" w:hAnsi="Arial" w:cs="Arial"/>
          <w:sz w:val="22"/>
          <w:szCs w:val="22"/>
        </w:rPr>
        <w:t>Tajnik</w:t>
      </w:r>
      <w:r>
        <w:rPr>
          <w:rFonts w:ascii="Arial" w:hAnsi="Arial" w:cs="Arial"/>
          <w:sz w:val="22"/>
          <w:szCs w:val="22"/>
        </w:rPr>
        <w:t>/ice</w:t>
      </w:r>
      <w:r w:rsidRPr="004D2AAB">
        <w:rPr>
          <w:rFonts w:ascii="Arial" w:hAnsi="Arial" w:cs="Arial"/>
          <w:sz w:val="22"/>
          <w:szCs w:val="22"/>
        </w:rPr>
        <w:t>, 1 (jedan) izvršitelj/</w:t>
      </w:r>
      <w:proofErr w:type="spellStart"/>
      <w:r w:rsidRPr="004D2AAB">
        <w:rPr>
          <w:rFonts w:ascii="Arial" w:hAnsi="Arial" w:cs="Arial"/>
          <w:sz w:val="22"/>
          <w:szCs w:val="22"/>
        </w:rPr>
        <w:t>ica</w:t>
      </w:r>
      <w:proofErr w:type="spellEnd"/>
      <w:r w:rsidRPr="004D2AAB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ne</w:t>
      </w:r>
      <w:r w:rsidRPr="004D2AAB">
        <w:rPr>
          <w:rFonts w:ascii="Arial" w:hAnsi="Arial" w:cs="Arial"/>
          <w:sz w:val="22"/>
          <w:szCs w:val="22"/>
        </w:rPr>
        <w:t>određeno, puno radno vrijeme</w:t>
      </w:r>
      <w:r w:rsidR="001320AB">
        <w:rPr>
          <w:rFonts w:ascii="Arial" w:hAnsi="Arial" w:cs="Arial"/>
          <w:sz w:val="22"/>
          <w:szCs w:val="22"/>
        </w:rPr>
        <w:t>, uz uvjet probnog rada u trajanju od 6 (šest) mjeseci</w:t>
      </w:r>
      <w:r w:rsidRPr="004D2AAB">
        <w:rPr>
          <w:rFonts w:ascii="Arial" w:hAnsi="Arial" w:cs="Arial"/>
          <w:sz w:val="22"/>
          <w:szCs w:val="22"/>
        </w:rPr>
        <w:t>.</w:t>
      </w:r>
    </w:p>
    <w:p w:rsidR="00770620" w:rsidRDefault="00770620" w:rsidP="00D143FB">
      <w:pPr>
        <w:rPr>
          <w:rFonts w:ascii="Arial" w:hAnsi="Arial" w:cs="Arial"/>
          <w:sz w:val="22"/>
          <w:szCs w:val="22"/>
        </w:rPr>
      </w:pPr>
    </w:p>
    <w:p w:rsidR="006D567B" w:rsidRDefault="006D567B" w:rsidP="00D14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Uvjeti: sukladno članku 105. Zakona o odgoju i obrazovanju u osnovnoj i srednjoj školi (NN 87/08, 86/09, 92/10, 105/10, 90/11, 5/12, 16/12, 86/12, 126/12, 94/13, 152/14, 07/17 i 68/18)</w:t>
      </w:r>
    </w:p>
    <w:p w:rsidR="006D567B" w:rsidRDefault="006D567B" w:rsidP="006D567B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Prema pravilniku o djelokrugu rada tajnika, te administrativno-tehni</w:t>
      </w:r>
      <w:r w:rsidR="00770620">
        <w:rPr>
          <w:rFonts w:ascii="Arial" w:hAnsi="Arial" w:cs="Arial"/>
          <w:sz w:val="22"/>
          <w:szCs w:val="22"/>
        </w:rPr>
        <w:t>čkim i pomoćnim poslovima koji se obavljaju u srednjoškolskoj ustanovi NN 2/2011</w:t>
      </w:r>
    </w:p>
    <w:p w:rsidR="00770620" w:rsidRDefault="00770620" w:rsidP="006D567B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Prema pravilniku o načinu i postupku zapošljavanja u III. gimnaziji Osijek</w:t>
      </w:r>
    </w:p>
    <w:p w:rsidR="00770620" w:rsidRPr="006D567B" w:rsidRDefault="00770620" w:rsidP="006D567B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Nepostojanje zapreke za zasnivanje radnog odnosa u školskoj ustanovi u smislu članka 106. Zakona o odgoju i obrazovanju u osnovnoj i srednjoj školi</w:t>
      </w: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Na natječaj se mogu prijaviti osobe oba spola. </w:t>
      </w: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Nepravodobne i nepotpune prijave neće se razmatrati. </w:t>
      </w: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Uz vlastoručno potpisane prijave na natječaj kandidati su dužni priložiti: </w:t>
      </w: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-životopis,</w:t>
      </w: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- presliku domovnice odnosno dokaza o državljanstvu, </w:t>
      </w: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- presliku dokaza o </w:t>
      </w:r>
      <w:r w:rsidR="001158DF">
        <w:rPr>
          <w:rFonts w:ascii="Arial" w:hAnsi="Arial" w:cs="Arial"/>
          <w:sz w:val="22"/>
          <w:szCs w:val="22"/>
        </w:rPr>
        <w:t>stupnju i vrsti stručne spreme</w:t>
      </w:r>
      <w:r w:rsidRPr="004D2AAB">
        <w:rPr>
          <w:rFonts w:ascii="Arial" w:hAnsi="Arial" w:cs="Arial"/>
          <w:sz w:val="22"/>
          <w:szCs w:val="22"/>
        </w:rPr>
        <w:t xml:space="preserve">, </w:t>
      </w: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- presliku rodnog lista, </w:t>
      </w: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- uvjerenje o nekažnjavanju u smislu članka 106. Zakona o odgoju i obrazovanju u   osnovnoj i srednjoj školi u izvorniku (ne starije od 30 dana), </w:t>
      </w: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- elektronički zapis o podacima evidentiranim u matičnoj evidenciji Hrvatskog zavoda za mirovinsko osiguranje dostaviti na adresu škole:</w:t>
      </w: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III. gimnazija Osijek, 31000 Osijek, K. </w:t>
      </w:r>
      <w:proofErr w:type="spellStart"/>
      <w:r w:rsidRPr="004D2AAB">
        <w:rPr>
          <w:rFonts w:ascii="Arial" w:hAnsi="Arial" w:cs="Arial"/>
          <w:sz w:val="22"/>
          <w:szCs w:val="22"/>
        </w:rPr>
        <w:t>Firingera</w:t>
      </w:r>
      <w:proofErr w:type="spellEnd"/>
      <w:r w:rsidRPr="004D2AAB">
        <w:rPr>
          <w:rFonts w:ascii="Arial" w:hAnsi="Arial" w:cs="Arial"/>
          <w:sz w:val="22"/>
          <w:szCs w:val="22"/>
        </w:rPr>
        <w:t xml:space="preserve"> 14, s naznakom ,,za natječaj,,.</w:t>
      </w:r>
    </w:p>
    <w:p w:rsidR="00770620" w:rsidRDefault="00770620" w:rsidP="00D143FB">
      <w:pPr>
        <w:rPr>
          <w:rFonts w:ascii="Arial" w:hAnsi="Arial" w:cs="Arial"/>
          <w:sz w:val="22"/>
          <w:szCs w:val="22"/>
        </w:rPr>
      </w:pP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D2AAB">
        <w:rPr>
          <w:rFonts w:ascii="Arial" w:hAnsi="Arial" w:cs="Arial"/>
          <w:sz w:val="22"/>
          <w:szCs w:val="22"/>
        </w:rPr>
        <w:t>Prijave s dokazima o ispunjavanju uvjeta dostavljaju se u roku od 8 dana od dana objave natječaja na oglasnim pločama i mrežnim stranicama Hrvatskog zavoda za zapošljavanje i III. gimnazije Osijek.</w:t>
      </w: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Kandidati koji sukladno posebnim propisima ostvaruju pravo na prednost pri zapošljavanju obvezni su u prijavi na natječaj pozvati se na to pravo koje se ostvaruje samo pod jednakim uvjetima i priložiti potvrdu o priznatom statusu i svu ostalu propisanu dokumentaciju.</w:t>
      </w: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Za ostvarivanje prava prednosti pri zapošljavanju prema članku 102.Zakona o hrvatskim braniteljima iz Domovinskog rata i članovima njihovih obitelji (,,Narodne novine,, broj: 121/2017.)  kandidati  koji u trenutku podnošenja prijave ispunjavaju uvjete za ostvarivanje toga prava, dužni su uz prijavu priložiti sve dokaze o ispunjavanju uvjeta iz natječaja i sve potrebne dokaze dostupne su na poveznici Ministarstva hrvatskih branitelja: </w:t>
      </w:r>
      <w:hyperlink r:id="rId6" w:history="1">
        <w:r w:rsidRPr="004D2AAB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Kandidati koji podnesu pravodobnu i potpunu prijavu na natječaj i ispunjavaju uvjete iz natječaja bit će pozvani na razgovor-intervju. Škola će na svojoj web stranici objaviti listu kandidata, vrijeme i mjesto održavanja razgovora-intervjua 3 (tri) dana prije provođenja intervjua. Za kandidate koji ne pristupe provođenju intervjua, smatrat će se da su povukli prijavu na natječaj. </w:t>
      </w: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U skladu s odredbama Opće uredbe o zaštiti osobnih podataka br. 2016/679 i Zakonom o provedbi Opće uredbe o zaštiti osobnih podataka (,,Narodne novine,, broj:42/18.) prijavom na natječaj kandidat daje privolu za prikupljanje i obradu svojih osobnih podataka iz natječajne dokumentacije u svrhu provedbe natječajnog postupka.</w:t>
      </w: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Obavijest o rezultatima natječaja bit će objavljena na mrežnoj stranici škole.</w:t>
      </w: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lastRenderedPageBreak/>
        <w:t>Zaprimljena dokumentacija neće se vraćati kandidatima.</w:t>
      </w: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Obavijest o rezultatima natječaja bit će objavljena na mrežnoj stranici škole: </w:t>
      </w:r>
      <w:proofErr w:type="spellStart"/>
      <w:r w:rsidRPr="004D2AAB">
        <w:rPr>
          <w:rFonts w:ascii="Arial" w:hAnsi="Arial" w:cs="Arial"/>
          <w:sz w:val="22"/>
          <w:szCs w:val="22"/>
        </w:rPr>
        <w:t>www.gimnazij</w:t>
      </w:r>
      <w:proofErr w:type="spellEnd"/>
      <w:r w:rsidRPr="004D2AAB">
        <w:rPr>
          <w:rFonts w:ascii="Arial" w:hAnsi="Arial" w:cs="Arial"/>
          <w:sz w:val="22"/>
          <w:szCs w:val="22"/>
        </w:rPr>
        <w:t>-</w:t>
      </w:r>
      <w:proofErr w:type="spellStart"/>
      <w:r w:rsidRPr="004D2AAB">
        <w:rPr>
          <w:rFonts w:ascii="Arial" w:hAnsi="Arial" w:cs="Arial"/>
          <w:sz w:val="22"/>
          <w:szCs w:val="22"/>
        </w:rPr>
        <w:t>treca</w:t>
      </w:r>
      <w:proofErr w:type="spellEnd"/>
      <w:r w:rsidRPr="004D2AAB">
        <w:rPr>
          <w:rFonts w:ascii="Arial" w:hAnsi="Arial" w:cs="Arial"/>
          <w:sz w:val="22"/>
          <w:szCs w:val="22"/>
        </w:rPr>
        <w:t>-os.skole.hr</w:t>
      </w: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Natječaj objavljen na oglasnim pločama i mrežnim stranicama Hrvatskog zavoda za zapošljavanje</w:t>
      </w:r>
      <w:r>
        <w:rPr>
          <w:rFonts w:ascii="Arial" w:hAnsi="Arial" w:cs="Arial"/>
          <w:sz w:val="22"/>
          <w:szCs w:val="22"/>
        </w:rPr>
        <w:t xml:space="preserve"> i III. gimnazije Osijek dana 27.5</w:t>
      </w:r>
      <w:r w:rsidRPr="004D2AAB">
        <w:rPr>
          <w:rFonts w:ascii="Arial" w:hAnsi="Arial" w:cs="Arial"/>
          <w:sz w:val="22"/>
          <w:szCs w:val="22"/>
        </w:rPr>
        <w:t>.2019.</w:t>
      </w:r>
      <w:r>
        <w:rPr>
          <w:rFonts w:ascii="Arial" w:hAnsi="Arial" w:cs="Arial"/>
          <w:sz w:val="22"/>
          <w:szCs w:val="22"/>
        </w:rPr>
        <w:t xml:space="preserve"> i traje do 4.6.2019. godine.</w:t>
      </w:r>
    </w:p>
    <w:p w:rsidR="001B310C" w:rsidRDefault="001B310C"/>
    <w:sectPr w:rsidR="001B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0D86"/>
    <w:multiLevelType w:val="hybridMultilevel"/>
    <w:tmpl w:val="5B1E0F20"/>
    <w:lvl w:ilvl="0" w:tplc="806416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FB"/>
    <w:rsid w:val="001158DF"/>
    <w:rsid w:val="001320AB"/>
    <w:rsid w:val="001B310C"/>
    <w:rsid w:val="00393A58"/>
    <w:rsid w:val="006D567B"/>
    <w:rsid w:val="00770620"/>
    <w:rsid w:val="00D143FB"/>
    <w:rsid w:val="00E0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143F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320AB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D5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143F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320AB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D5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8</cp:revision>
  <dcterms:created xsi:type="dcterms:W3CDTF">2019-05-24T08:47:00Z</dcterms:created>
  <dcterms:modified xsi:type="dcterms:W3CDTF">2019-05-24T10:10:00Z</dcterms:modified>
</cp:coreProperties>
</file>