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F3" w:rsidRPr="00CC66DB" w:rsidRDefault="00342B67" w:rsidP="00395D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temelju članka 53. </w:t>
      </w:r>
      <w:r w:rsidR="008C28DD" w:rsidRPr="00CC66DB">
        <w:rPr>
          <w:sz w:val="24"/>
          <w:szCs w:val="24"/>
        </w:rPr>
        <w:t>Statuta III. gimnazije Osijek, a u svezi članka 52. Zakona o proračunu („Narodne novine“, broj 87/08., 136/12. i 15/15.) i Pravilnika o načinu korištenja vlastitih prihoda proračunskih korisnika Osječko-baranjske županije („Županijski glasnik“, broj: 6/20.) Školski odbor III. gimnazije Osijek, na sj</w:t>
      </w:r>
      <w:r w:rsidR="00AB17A7">
        <w:rPr>
          <w:sz w:val="24"/>
          <w:szCs w:val="24"/>
        </w:rPr>
        <w:t xml:space="preserve">ednici održanoj dana 12. travnja </w:t>
      </w:r>
      <w:r w:rsidR="008C28DD" w:rsidRPr="00CC66DB">
        <w:rPr>
          <w:sz w:val="24"/>
          <w:szCs w:val="24"/>
        </w:rPr>
        <w:t>2021. godine donosi</w:t>
      </w:r>
    </w:p>
    <w:p w:rsidR="008C28DD" w:rsidRPr="00CC66DB" w:rsidRDefault="008C28DD">
      <w:pPr>
        <w:rPr>
          <w:sz w:val="24"/>
          <w:szCs w:val="24"/>
        </w:rPr>
      </w:pPr>
    </w:p>
    <w:p w:rsidR="008C28DD" w:rsidRPr="00CC66DB" w:rsidRDefault="008C28DD" w:rsidP="008C28DD">
      <w:pPr>
        <w:jc w:val="center"/>
        <w:rPr>
          <w:sz w:val="28"/>
          <w:szCs w:val="28"/>
        </w:rPr>
      </w:pPr>
      <w:r w:rsidRPr="00CC66DB">
        <w:rPr>
          <w:sz w:val="28"/>
          <w:szCs w:val="28"/>
        </w:rPr>
        <w:t>PRAVILNIK</w:t>
      </w:r>
    </w:p>
    <w:p w:rsidR="008C28DD" w:rsidRPr="00CC66DB" w:rsidRDefault="008C28DD" w:rsidP="008C28DD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o načinu ostvarivanja i korištenja vlastitih prihoda</w:t>
      </w:r>
    </w:p>
    <w:p w:rsidR="008C28DD" w:rsidRPr="00CC66DB" w:rsidRDefault="0069265A" w:rsidP="008C28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8DD" w:rsidRPr="00CC66DB" w:rsidRDefault="008C28DD" w:rsidP="008C28DD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 xml:space="preserve">članak 1. </w:t>
      </w:r>
    </w:p>
    <w:p w:rsidR="008C28DD" w:rsidRPr="00CC66DB" w:rsidRDefault="008C28DD" w:rsidP="008C28DD">
      <w:pPr>
        <w:rPr>
          <w:sz w:val="24"/>
          <w:szCs w:val="24"/>
        </w:rPr>
      </w:pPr>
      <w:r w:rsidRPr="00CC66DB">
        <w:rPr>
          <w:sz w:val="24"/>
          <w:szCs w:val="24"/>
        </w:rPr>
        <w:t>Ovim pravilnikom uređuje se način ostvarivanja i korištenja vlastitih prihoda koje ostvaruje III. gimnazija Osijek ( u daljnjem tekstu: Škola).</w:t>
      </w:r>
    </w:p>
    <w:p w:rsidR="008C28DD" w:rsidRPr="00CC66DB" w:rsidRDefault="008C28DD" w:rsidP="008C28DD">
      <w:pPr>
        <w:rPr>
          <w:sz w:val="24"/>
          <w:szCs w:val="24"/>
        </w:rPr>
      </w:pPr>
      <w:r w:rsidRPr="00CC66DB">
        <w:rPr>
          <w:sz w:val="24"/>
          <w:szCs w:val="24"/>
        </w:rPr>
        <w:t>Odredbe ovog Pravilnika ne odnose se na sredstva državnog proračuna koje doznačuje Ministarstvo nadležno za znanost i obrazovanje sukladno odredbama zakona i propisa kojima se uređuje srednjoškolsko obrazovanje, Županije, namjenske prihode od sufinanciranja, odnosno prihode dobivene putem provedbe nacionalnih i EU projekata.</w:t>
      </w:r>
    </w:p>
    <w:p w:rsidR="008C28DD" w:rsidRPr="00CC66DB" w:rsidRDefault="008C28DD" w:rsidP="008C28DD">
      <w:pPr>
        <w:rPr>
          <w:sz w:val="24"/>
          <w:szCs w:val="24"/>
        </w:rPr>
      </w:pPr>
      <w:r w:rsidRPr="00CC66DB">
        <w:rPr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jednini ili množini.</w:t>
      </w:r>
    </w:p>
    <w:p w:rsidR="008C28DD" w:rsidRPr="00CC66DB" w:rsidRDefault="008C28DD" w:rsidP="008C28DD">
      <w:pPr>
        <w:rPr>
          <w:sz w:val="24"/>
          <w:szCs w:val="24"/>
        </w:rPr>
      </w:pPr>
    </w:p>
    <w:p w:rsidR="008C28DD" w:rsidRPr="00CC66DB" w:rsidRDefault="008C28DD" w:rsidP="008C28DD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Članak 2.</w:t>
      </w:r>
    </w:p>
    <w:p w:rsidR="008C28DD" w:rsidRPr="00CC66DB" w:rsidRDefault="008C28DD" w:rsidP="008C28DD">
      <w:pPr>
        <w:rPr>
          <w:sz w:val="24"/>
          <w:szCs w:val="24"/>
        </w:rPr>
      </w:pPr>
      <w:r w:rsidRPr="00CC66DB">
        <w:rPr>
          <w:sz w:val="24"/>
          <w:szCs w:val="24"/>
        </w:rPr>
        <w:t>Sukladno članku 52</w:t>
      </w:r>
      <w:r w:rsidR="009A2060" w:rsidRPr="00CC66DB">
        <w:rPr>
          <w:sz w:val="24"/>
          <w:szCs w:val="24"/>
        </w:rPr>
        <w:t>. Zakona o proračunu („Narodne novine“ broj: 87/08., 136/12. i 15/15.), vlastitim prihodima smatraju se prihodi koje Škola ostvari od obavljanja poslova na tržištu i tržišnim uvjetima.</w:t>
      </w:r>
    </w:p>
    <w:p w:rsidR="009A2060" w:rsidRPr="00CC66DB" w:rsidRDefault="009A2060" w:rsidP="008C28DD">
      <w:pPr>
        <w:rPr>
          <w:sz w:val="24"/>
          <w:szCs w:val="24"/>
        </w:rPr>
      </w:pPr>
      <w:r w:rsidRPr="00CC66DB">
        <w:rPr>
          <w:sz w:val="24"/>
          <w:szCs w:val="24"/>
        </w:rPr>
        <w:t>Škola ostvaruje p</w:t>
      </w:r>
      <w:r w:rsidR="00543E05">
        <w:rPr>
          <w:sz w:val="24"/>
          <w:szCs w:val="24"/>
        </w:rPr>
        <w:t xml:space="preserve">rihode od najma prostora za </w:t>
      </w:r>
      <w:proofErr w:type="spellStart"/>
      <w:r w:rsidR="00543E05">
        <w:rPr>
          <w:sz w:val="24"/>
          <w:szCs w:val="24"/>
        </w:rPr>
        <w:t>samopo</w:t>
      </w:r>
      <w:r w:rsidRPr="00CC66DB">
        <w:rPr>
          <w:sz w:val="24"/>
          <w:szCs w:val="24"/>
        </w:rPr>
        <w:t>služne</w:t>
      </w:r>
      <w:proofErr w:type="spellEnd"/>
      <w:r w:rsidRPr="00CC66DB">
        <w:rPr>
          <w:sz w:val="24"/>
          <w:szCs w:val="24"/>
        </w:rPr>
        <w:t xml:space="preserve"> aparate.</w:t>
      </w:r>
    </w:p>
    <w:p w:rsidR="009A2060" w:rsidRPr="00CC66DB" w:rsidRDefault="009A2060" w:rsidP="008C28DD">
      <w:pPr>
        <w:rPr>
          <w:sz w:val="24"/>
          <w:szCs w:val="24"/>
        </w:rPr>
      </w:pPr>
    </w:p>
    <w:p w:rsidR="009A2060" w:rsidRPr="00CC66DB" w:rsidRDefault="009A2060" w:rsidP="009A2060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Članak 3.</w:t>
      </w:r>
    </w:p>
    <w:p w:rsidR="009A2060" w:rsidRPr="00CC66DB" w:rsidRDefault="009A2060" w:rsidP="009A2060">
      <w:pPr>
        <w:rPr>
          <w:sz w:val="24"/>
          <w:szCs w:val="24"/>
        </w:rPr>
      </w:pPr>
      <w:r w:rsidRPr="00CC66DB">
        <w:rPr>
          <w:sz w:val="24"/>
          <w:szCs w:val="24"/>
        </w:rPr>
        <w:t>Ostvareni prihodi, ukoliko osnivač Škole svojom odlukom drugačije ne odluči, koriste se za podmirenje svih materijalnih troškova</w:t>
      </w:r>
      <w:r w:rsidR="004127A5" w:rsidRPr="00CC66DB">
        <w:rPr>
          <w:sz w:val="24"/>
          <w:szCs w:val="24"/>
        </w:rPr>
        <w:t xml:space="preserve"> razvrstanih prema ekonomskoj klasifikaciji razreda „3“ (odnose se na rashode poslovanja) i razreda „4“ (odnosi se na troškove nefinancijske imovine).</w:t>
      </w:r>
    </w:p>
    <w:p w:rsidR="004127A5" w:rsidRPr="00CC66DB" w:rsidRDefault="004127A5" w:rsidP="009A2060">
      <w:pPr>
        <w:rPr>
          <w:sz w:val="24"/>
          <w:szCs w:val="24"/>
        </w:rPr>
      </w:pPr>
    </w:p>
    <w:p w:rsidR="004127A5" w:rsidRPr="00CC66DB" w:rsidRDefault="004127A5" w:rsidP="004127A5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Članak 4.</w:t>
      </w:r>
    </w:p>
    <w:p w:rsidR="004127A5" w:rsidRPr="00CC66DB" w:rsidRDefault="004127A5" w:rsidP="004127A5">
      <w:pPr>
        <w:rPr>
          <w:sz w:val="24"/>
          <w:szCs w:val="24"/>
        </w:rPr>
      </w:pPr>
      <w:r w:rsidRPr="00CC66DB">
        <w:rPr>
          <w:sz w:val="24"/>
          <w:szCs w:val="24"/>
        </w:rPr>
        <w:t>Ako je škola u bilanci na dan na dan 31. prosinca prethodne godine iskazala manjak prihoda  (iz izvora:</w:t>
      </w:r>
      <w:r w:rsidR="004E2882">
        <w:rPr>
          <w:sz w:val="24"/>
          <w:szCs w:val="24"/>
        </w:rPr>
        <w:t xml:space="preserve"> </w:t>
      </w:r>
      <w:r w:rsidRPr="00CC66DB">
        <w:rPr>
          <w:sz w:val="24"/>
          <w:szCs w:val="24"/>
        </w:rPr>
        <w:t xml:space="preserve">vlastiti prihodi) </w:t>
      </w:r>
      <w:r w:rsidR="009848C4" w:rsidRPr="00CC66DB">
        <w:rPr>
          <w:sz w:val="24"/>
          <w:szCs w:val="24"/>
        </w:rPr>
        <w:t xml:space="preserve">obvezna je vlastite prihode ostvarene u iznosu većem od </w:t>
      </w:r>
      <w:r w:rsidR="009848C4" w:rsidRPr="00CC66DB">
        <w:rPr>
          <w:sz w:val="24"/>
          <w:szCs w:val="24"/>
        </w:rPr>
        <w:lastRenderedPageBreak/>
        <w:t>potrebnog za podmirenje rashoda iz članka 3. ovog Pravilnika rasporediti za pokriće iskazanog manjka.</w:t>
      </w:r>
    </w:p>
    <w:p w:rsidR="009848C4" w:rsidRPr="00CC66DB" w:rsidRDefault="009848C4" w:rsidP="00AB17A7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Članak 5.</w:t>
      </w:r>
    </w:p>
    <w:p w:rsidR="009848C4" w:rsidRPr="00CC66DB" w:rsidRDefault="009848C4" w:rsidP="009848C4">
      <w:pPr>
        <w:rPr>
          <w:sz w:val="24"/>
          <w:szCs w:val="24"/>
        </w:rPr>
      </w:pPr>
      <w:r w:rsidRPr="00CC66DB">
        <w:rPr>
          <w:sz w:val="24"/>
          <w:szCs w:val="24"/>
        </w:rPr>
        <w:t>Ako Škola ostvari vlastite prihode u iznosu većem od potrebnog za podmirenje rashoda iz članka 3. i 4., obvezna je koristiti do 80 % tih prihoda za pokriće materijalnih i financijskih rashoda, rashoda za nabavu nefinancijske imovine te izdatke za financijsku imovinu i otplate zajmova , a najviše 20 % za isplatu dodatka za uspješnost u radu i drugih dodataka na plaću odnosno za druge namjene utvrđene sukladno općim aktima.</w:t>
      </w:r>
    </w:p>
    <w:p w:rsidR="009848C4" w:rsidRPr="00CC66DB" w:rsidRDefault="009848C4" w:rsidP="009848C4">
      <w:pPr>
        <w:rPr>
          <w:sz w:val="24"/>
          <w:szCs w:val="24"/>
        </w:rPr>
      </w:pPr>
    </w:p>
    <w:p w:rsidR="009848C4" w:rsidRPr="00CC66DB" w:rsidRDefault="009848C4" w:rsidP="009848C4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 xml:space="preserve">Članak 6. </w:t>
      </w:r>
    </w:p>
    <w:p w:rsidR="009848C4" w:rsidRPr="00CC66DB" w:rsidRDefault="009848C4" w:rsidP="009848C4">
      <w:pPr>
        <w:rPr>
          <w:sz w:val="24"/>
          <w:szCs w:val="24"/>
        </w:rPr>
      </w:pPr>
      <w:r w:rsidRPr="00CC66DB">
        <w:rPr>
          <w:sz w:val="24"/>
          <w:szCs w:val="24"/>
        </w:rPr>
        <w:t>Škola može iznimno vlastite prihode koristiti za određene namjene u omjeru drugačijem od utvrđenoga u članku 5. ovog Pravilnika, uz prethodnu suglasnost nadležnog upravnog tijela Županije kao osnivača, a iz razloga koje nadležno upravno tijelo ocijeni opravdanim.</w:t>
      </w:r>
    </w:p>
    <w:p w:rsidR="009848C4" w:rsidRPr="00CC66DB" w:rsidRDefault="009848C4" w:rsidP="009848C4">
      <w:pPr>
        <w:rPr>
          <w:sz w:val="24"/>
          <w:szCs w:val="24"/>
        </w:rPr>
      </w:pPr>
      <w:r w:rsidRPr="00CC66DB">
        <w:rPr>
          <w:sz w:val="24"/>
          <w:szCs w:val="24"/>
        </w:rPr>
        <w:t>Vlastiti prihodi koji se ne iskoriste u tekućoj godini prenose se u sljedeću proračunsku godinu, a ostvareni višak koristi se sukladno zakonu i općim aktima</w:t>
      </w:r>
      <w:r w:rsidR="00A03741" w:rsidRPr="00CC66DB">
        <w:rPr>
          <w:sz w:val="24"/>
          <w:szCs w:val="24"/>
        </w:rPr>
        <w:t xml:space="preserve"> Škole.</w:t>
      </w:r>
    </w:p>
    <w:p w:rsidR="00A03741" w:rsidRPr="00CC66DB" w:rsidRDefault="00A03741" w:rsidP="009848C4">
      <w:pPr>
        <w:rPr>
          <w:sz w:val="24"/>
          <w:szCs w:val="24"/>
        </w:rPr>
      </w:pPr>
    </w:p>
    <w:p w:rsidR="00A03741" w:rsidRPr="00CC66DB" w:rsidRDefault="00A03741" w:rsidP="00A03741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Članak 7.</w:t>
      </w:r>
    </w:p>
    <w:p w:rsidR="00A03741" w:rsidRPr="00CC66DB" w:rsidRDefault="00A03741" w:rsidP="00A03741">
      <w:pPr>
        <w:rPr>
          <w:sz w:val="24"/>
          <w:szCs w:val="24"/>
        </w:rPr>
      </w:pPr>
      <w:r w:rsidRPr="00CC66DB">
        <w:rPr>
          <w:sz w:val="24"/>
          <w:szCs w:val="24"/>
        </w:rPr>
        <w:t>Vlastite prihode za isplatu dodatka na plaću i dodatka za uspješnost u radu Škola može koristiti samo uz uvjet da u bilanci na dan 31. prosinca prethodne godine nije iskazan manjak prihoda.</w:t>
      </w:r>
    </w:p>
    <w:p w:rsidR="00A03741" w:rsidRPr="00CC66DB" w:rsidRDefault="00A03741" w:rsidP="00A03741">
      <w:pPr>
        <w:rPr>
          <w:sz w:val="24"/>
          <w:szCs w:val="24"/>
        </w:rPr>
      </w:pPr>
    </w:p>
    <w:p w:rsidR="00A03741" w:rsidRPr="00CC66DB" w:rsidRDefault="00A03741" w:rsidP="00A03741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Članak 8.</w:t>
      </w:r>
    </w:p>
    <w:p w:rsidR="00A03741" w:rsidRPr="00CC66DB" w:rsidRDefault="00A03741" w:rsidP="00A03741">
      <w:pPr>
        <w:rPr>
          <w:sz w:val="24"/>
          <w:szCs w:val="24"/>
        </w:rPr>
      </w:pPr>
      <w:r w:rsidRPr="00CC66DB">
        <w:rPr>
          <w:sz w:val="24"/>
          <w:szCs w:val="24"/>
        </w:rPr>
        <w:t>Škola je dužna vlastite prihode evidentirati sukladno propisima kojima se uređuje proračunsko računovodstvo.</w:t>
      </w:r>
    </w:p>
    <w:p w:rsidR="00A03741" w:rsidRPr="00CC66DB" w:rsidRDefault="00A03741" w:rsidP="00A03741">
      <w:pPr>
        <w:rPr>
          <w:sz w:val="24"/>
          <w:szCs w:val="24"/>
        </w:rPr>
      </w:pPr>
    </w:p>
    <w:p w:rsidR="00A03741" w:rsidRPr="00CC66DB" w:rsidRDefault="00A03741" w:rsidP="00A03741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Članak 9.</w:t>
      </w:r>
    </w:p>
    <w:p w:rsidR="00A03741" w:rsidRPr="00CC66DB" w:rsidRDefault="00A03741" w:rsidP="00A03741">
      <w:pPr>
        <w:rPr>
          <w:sz w:val="24"/>
          <w:szCs w:val="24"/>
        </w:rPr>
      </w:pPr>
      <w:r w:rsidRPr="00CC66DB">
        <w:rPr>
          <w:sz w:val="24"/>
          <w:szCs w:val="24"/>
        </w:rPr>
        <w:t>Na prijedlog ravnatelja , Školski odbor će svake kalendarske godine najkasnije do 31. prosinca donijeti Financijski plan u kojem će biti navedena visina očekivanih vlastitih prihoda u narednoj kalendarskoj godini te pregled očekivanog utroška vlastitih prihoda po pojedinim kategorijama troškova.</w:t>
      </w:r>
    </w:p>
    <w:p w:rsidR="00A03741" w:rsidRPr="00CC66DB" w:rsidRDefault="00A03741" w:rsidP="00A03741">
      <w:pPr>
        <w:rPr>
          <w:sz w:val="24"/>
          <w:szCs w:val="24"/>
        </w:rPr>
      </w:pPr>
      <w:r w:rsidRPr="00CC66DB">
        <w:rPr>
          <w:sz w:val="24"/>
          <w:szCs w:val="24"/>
        </w:rPr>
        <w:t>Praćenje ostvarivanja</w:t>
      </w:r>
      <w:r w:rsidR="00CC66DB" w:rsidRPr="00CC66DB">
        <w:rPr>
          <w:sz w:val="24"/>
          <w:szCs w:val="24"/>
        </w:rPr>
        <w:t xml:space="preserve"> i korištenja vlastitih prihoda provode nadležna upravna tijela osnivača prilikom podnošenja polugodišnjeg i godišnjeg izvještaja o izvršenju financijskog plana Škole, odnosno posebnog izvješća podnesenog na zahtjev osnivača uz drugu raspoloživu , odnosno dostupnu dokumentaciju. </w:t>
      </w:r>
    </w:p>
    <w:p w:rsidR="00CC66DB" w:rsidRPr="00CC66DB" w:rsidRDefault="00CC66DB" w:rsidP="00A03741">
      <w:pPr>
        <w:rPr>
          <w:sz w:val="24"/>
          <w:szCs w:val="24"/>
        </w:rPr>
      </w:pPr>
    </w:p>
    <w:p w:rsidR="00CC66DB" w:rsidRPr="00CC66DB" w:rsidRDefault="00CC66DB" w:rsidP="00F147F2">
      <w:pPr>
        <w:jc w:val="center"/>
        <w:rPr>
          <w:sz w:val="24"/>
          <w:szCs w:val="24"/>
        </w:rPr>
      </w:pPr>
      <w:r w:rsidRPr="00CC66DB">
        <w:rPr>
          <w:sz w:val="24"/>
          <w:szCs w:val="24"/>
        </w:rPr>
        <w:lastRenderedPageBreak/>
        <w:t>Članak 10.</w:t>
      </w:r>
    </w:p>
    <w:p w:rsidR="00CC66DB" w:rsidRPr="00CC66DB" w:rsidRDefault="00CC66DB" w:rsidP="00CC66DB">
      <w:pPr>
        <w:rPr>
          <w:sz w:val="24"/>
          <w:szCs w:val="24"/>
        </w:rPr>
      </w:pPr>
      <w:r w:rsidRPr="00CC66DB">
        <w:rPr>
          <w:sz w:val="24"/>
          <w:szCs w:val="24"/>
        </w:rPr>
        <w:t xml:space="preserve">Ovaj Pravilnik stupa na snagu danom donošenja i objavljuje se na oglasnoj ploči i mrežnim stranicama Škole. </w:t>
      </w:r>
    </w:p>
    <w:p w:rsidR="00CC66DB" w:rsidRPr="00CC66DB" w:rsidRDefault="00CC66DB" w:rsidP="00CC66DB">
      <w:pPr>
        <w:rPr>
          <w:sz w:val="24"/>
          <w:szCs w:val="24"/>
        </w:rPr>
      </w:pPr>
    </w:p>
    <w:p w:rsidR="00CC66DB" w:rsidRPr="00CC66DB" w:rsidRDefault="00CC66DB" w:rsidP="00CC66DB">
      <w:pPr>
        <w:rPr>
          <w:sz w:val="24"/>
          <w:szCs w:val="24"/>
        </w:rPr>
      </w:pPr>
    </w:p>
    <w:p w:rsidR="00CC66DB" w:rsidRPr="00CC66DB" w:rsidRDefault="00CC66DB" w:rsidP="00CC66DB">
      <w:pPr>
        <w:rPr>
          <w:sz w:val="24"/>
          <w:szCs w:val="24"/>
        </w:rPr>
      </w:pPr>
      <w:r w:rsidRPr="00CC66DB">
        <w:rPr>
          <w:sz w:val="24"/>
          <w:szCs w:val="24"/>
        </w:rPr>
        <w:t>KLASA: 003-05/21-01/</w:t>
      </w:r>
      <w:r w:rsidR="00B07561">
        <w:rPr>
          <w:sz w:val="24"/>
          <w:szCs w:val="24"/>
        </w:rPr>
        <w:t>2</w:t>
      </w:r>
    </w:p>
    <w:p w:rsidR="00CC66DB" w:rsidRPr="00CC66DB" w:rsidRDefault="00CC66DB" w:rsidP="00CC66DB">
      <w:pPr>
        <w:rPr>
          <w:sz w:val="24"/>
          <w:szCs w:val="24"/>
        </w:rPr>
      </w:pPr>
      <w:r w:rsidRPr="00CC66DB">
        <w:rPr>
          <w:sz w:val="24"/>
          <w:szCs w:val="24"/>
        </w:rPr>
        <w:t>URBROJ: 2158/39-21-01</w:t>
      </w:r>
    </w:p>
    <w:p w:rsidR="00CC66DB" w:rsidRPr="00CC66DB" w:rsidRDefault="00293A94" w:rsidP="00CC66DB">
      <w:pPr>
        <w:rPr>
          <w:sz w:val="24"/>
          <w:szCs w:val="24"/>
        </w:rPr>
      </w:pPr>
      <w:r>
        <w:rPr>
          <w:sz w:val="24"/>
          <w:szCs w:val="24"/>
        </w:rPr>
        <w:t>Osijek, 12.04.</w:t>
      </w:r>
      <w:r w:rsidR="00CC66DB" w:rsidRPr="00CC66DB">
        <w:rPr>
          <w:sz w:val="24"/>
          <w:szCs w:val="24"/>
        </w:rPr>
        <w:t>2021. godine</w:t>
      </w:r>
    </w:p>
    <w:p w:rsidR="00CC66DB" w:rsidRPr="00CC66DB" w:rsidRDefault="00CC66DB" w:rsidP="004D58EB">
      <w:pPr>
        <w:rPr>
          <w:sz w:val="24"/>
          <w:szCs w:val="24"/>
        </w:rPr>
      </w:pPr>
    </w:p>
    <w:p w:rsidR="00CC66DB" w:rsidRPr="00CC66DB" w:rsidRDefault="00CC66DB" w:rsidP="00CC66DB">
      <w:pPr>
        <w:jc w:val="right"/>
        <w:rPr>
          <w:sz w:val="24"/>
          <w:szCs w:val="24"/>
        </w:rPr>
      </w:pPr>
    </w:p>
    <w:p w:rsidR="00CC66DB" w:rsidRPr="00CC66DB" w:rsidRDefault="00CC66DB" w:rsidP="00CC66DB">
      <w:pPr>
        <w:jc w:val="right"/>
        <w:rPr>
          <w:sz w:val="24"/>
          <w:szCs w:val="24"/>
        </w:rPr>
      </w:pPr>
    </w:p>
    <w:p w:rsidR="00CC66DB" w:rsidRPr="00CC66DB" w:rsidRDefault="00CC66DB" w:rsidP="0080026B">
      <w:pPr>
        <w:ind w:left="6372" w:firstLine="708"/>
        <w:jc w:val="center"/>
        <w:rPr>
          <w:sz w:val="24"/>
          <w:szCs w:val="24"/>
        </w:rPr>
      </w:pPr>
      <w:r w:rsidRPr="00CC66DB">
        <w:rPr>
          <w:sz w:val="24"/>
          <w:szCs w:val="24"/>
        </w:rPr>
        <w:t>Ravnatelj:</w:t>
      </w:r>
    </w:p>
    <w:p w:rsidR="00CC66DB" w:rsidRPr="00CC66DB" w:rsidRDefault="00CC66DB" w:rsidP="00CC66DB">
      <w:pPr>
        <w:jc w:val="right"/>
        <w:rPr>
          <w:sz w:val="24"/>
          <w:szCs w:val="24"/>
        </w:rPr>
      </w:pPr>
    </w:p>
    <w:p w:rsidR="00B5039B" w:rsidRDefault="00B5039B" w:rsidP="00CC66DB">
      <w:pPr>
        <w:jc w:val="right"/>
        <w:rPr>
          <w:sz w:val="24"/>
          <w:szCs w:val="24"/>
        </w:rPr>
      </w:pPr>
    </w:p>
    <w:p w:rsidR="00CC66DB" w:rsidRPr="00CC66DB" w:rsidRDefault="00CC66DB" w:rsidP="00CC66DB">
      <w:pPr>
        <w:jc w:val="right"/>
        <w:rPr>
          <w:sz w:val="24"/>
          <w:szCs w:val="24"/>
        </w:rPr>
      </w:pPr>
      <w:r w:rsidRPr="00CC66DB">
        <w:rPr>
          <w:sz w:val="24"/>
          <w:szCs w:val="24"/>
        </w:rPr>
        <w:t xml:space="preserve">Dražen Jakopović, prof. </w:t>
      </w:r>
    </w:p>
    <w:p w:rsidR="00CC66DB" w:rsidRPr="00CC66DB" w:rsidRDefault="00CC66DB" w:rsidP="00CC66DB">
      <w:pPr>
        <w:rPr>
          <w:sz w:val="24"/>
          <w:szCs w:val="24"/>
        </w:rPr>
      </w:pPr>
    </w:p>
    <w:p w:rsidR="008C28DD" w:rsidRDefault="008C28DD" w:rsidP="004D58EB">
      <w:pPr>
        <w:jc w:val="right"/>
        <w:rPr>
          <w:sz w:val="24"/>
          <w:szCs w:val="24"/>
        </w:rPr>
      </w:pPr>
    </w:p>
    <w:p w:rsidR="001B016A" w:rsidRDefault="001B016A" w:rsidP="004D58EB">
      <w:pPr>
        <w:jc w:val="right"/>
        <w:rPr>
          <w:sz w:val="24"/>
          <w:szCs w:val="24"/>
        </w:rPr>
      </w:pPr>
    </w:p>
    <w:p w:rsidR="004D58EB" w:rsidRDefault="004D58EB" w:rsidP="004D58E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Predsjednica Školskog odbora:</w:t>
      </w:r>
    </w:p>
    <w:p w:rsidR="004D58EB" w:rsidRDefault="004D58EB" w:rsidP="004D58EB">
      <w:pPr>
        <w:jc w:val="right"/>
        <w:rPr>
          <w:sz w:val="24"/>
          <w:szCs w:val="24"/>
        </w:rPr>
      </w:pPr>
    </w:p>
    <w:p w:rsidR="004D58EB" w:rsidRDefault="004D58EB" w:rsidP="004D58EB">
      <w:pPr>
        <w:jc w:val="right"/>
        <w:rPr>
          <w:sz w:val="24"/>
          <w:szCs w:val="24"/>
        </w:rPr>
      </w:pPr>
    </w:p>
    <w:p w:rsidR="004D58EB" w:rsidRPr="00CC66DB" w:rsidRDefault="004D58EB" w:rsidP="004D58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Jasenka </w:t>
      </w:r>
      <w:proofErr w:type="spellStart"/>
      <w:r>
        <w:rPr>
          <w:sz w:val="24"/>
          <w:szCs w:val="24"/>
        </w:rPr>
        <w:t>Bolkovac</w:t>
      </w:r>
      <w:proofErr w:type="spellEnd"/>
      <w:r>
        <w:rPr>
          <w:sz w:val="24"/>
          <w:szCs w:val="24"/>
        </w:rPr>
        <w:t>, prof.</w:t>
      </w:r>
    </w:p>
    <w:sectPr w:rsidR="004D58EB" w:rsidRPr="00CC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DD"/>
    <w:rsid w:val="001B016A"/>
    <w:rsid w:val="00293A94"/>
    <w:rsid w:val="00342B67"/>
    <w:rsid w:val="00395D7A"/>
    <w:rsid w:val="004127A5"/>
    <w:rsid w:val="004D58EB"/>
    <w:rsid w:val="004E2882"/>
    <w:rsid w:val="00543E05"/>
    <w:rsid w:val="0069265A"/>
    <w:rsid w:val="0080026B"/>
    <w:rsid w:val="008C28DD"/>
    <w:rsid w:val="009848C4"/>
    <w:rsid w:val="009A2060"/>
    <w:rsid w:val="00A03741"/>
    <w:rsid w:val="00A342F3"/>
    <w:rsid w:val="00AB17A7"/>
    <w:rsid w:val="00B07561"/>
    <w:rsid w:val="00B5039B"/>
    <w:rsid w:val="00CC66DB"/>
    <w:rsid w:val="00F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181F-5435-4A10-8C90-A9DCDE06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16</cp:revision>
  <dcterms:created xsi:type="dcterms:W3CDTF">2021-02-17T11:51:00Z</dcterms:created>
  <dcterms:modified xsi:type="dcterms:W3CDTF">2021-04-12T11:53:00Z</dcterms:modified>
</cp:coreProperties>
</file>