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62" w:rsidRDefault="00147AF2">
      <w:bookmarkStart w:id="0" w:name="_GoBack"/>
      <w:bookmarkEnd w:id="0"/>
      <w:r>
        <w:tab/>
        <w:t xml:space="preserve">Na temelju </w:t>
      </w:r>
      <w:r w:rsidR="009B2CA1">
        <w:t>članka 15. Stavak 2. Zakona o javnoj nabavi (,,Narodne novine,, broj 120/16.) i članka 46. I 167. Statuta III. gimnazije Osijek, Školski odbor na      sjednici održanoj dana           2019. donio je</w:t>
      </w:r>
    </w:p>
    <w:p w:rsidR="009B2CA1" w:rsidRDefault="009B2CA1" w:rsidP="009B2CA1">
      <w:pPr>
        <w:jc w:val="center"/>
      </w:pPr>
      <w:r>
        <w:t>Pravilnik o provedbi postupka jednostavne nabave</w:t>
      </w:r>
    </w:p>
    <w:p w:rsidR="009B2CA1" w:rsidRDefault="009B2CA1" w:rsidP="009B2CA1">
      <w:pPr>
        <w:jc w:val="center"/>
      </w:pPr>
      <w:r>
        <w:t>Opće odredbe</w:t>
      </w:r>
    </w:p>
    <w:p w:rsidR="009B2CA1" w:rsidRDefault="009B2CA1" w:rsidP="009B2CA1">
      <w:pPr>
        <w:jc w:val="center"/>
      </w:pPr>
      <w:r>
        <w:t>Članak 1.</w:t>
      </w:r>
    </w:p>
    <w:p w:rsidR="009B2CA1" w:rsidRDefault="009B2CA1" w:rsidP="009B2CA1">
      <w:pPr>
        <w:jc w:val="both"/>
      </w:pPr>
      <w:r>
        <w:tab/>
        <w:t xml:space="preserve">Ovim Pravilnikom uređuje se postupak koji će provoditi III. gimnazija Osijek (dalje: Naručitelj) prije stvaranja obveznog odnosa za nabavu robe i/ili  usluga procijenjene vrijednosti manje od </w:t>
      </w:r>
      <w:r w:rsidR="00700366">
        <w:t xml:space="preserve">200.000,00 kuna </w:t>
      </w:r>
      <w:r w:rsidR="00226855">
        <w:t xml:space="preserve">, odnosno za nabavu radova procijenjene vrijednosti manje od 500.000,00 kuna </w:t>
      </w:r>
      <w:r w:rsidR="00700366">
        <w:t xml:space="preserve">(dalje: jednostavna nabava) za koje se u skladu s odredbama </w:t>
      </w:r>
      <w:r w:rsidR="00226855">
        <w:t>Zakona o javnoj nabavi ne primjenjuje Zakon o javnoj nabavi.</w:t>
      </w:r>
    </w:p>
    <w:p w:rsidR="00226855" w:rsidRDefault="00226855" w:rsidP="00226855">
      <w:pPr>
        <w:jc w:val="center"/>
      </w:pPr>
      <w:r>
        <w:t>Pokretanje postupka javne nabave</w:t>
      </w:r>
    </w:p>
    <w:p w:rsidR="009B2CA1" w:rsidRDefault="00E47BF7" w:rsidP="009B2CA1">
      <w:pPr>
        <w:jc w:val="center"/>
      </w:pPr>
      <w:r>
        <w:t>Članak 2.</w:t>
      </w:r>
    </w:p>
    <w:p w:rsidR="00E47BF7" w:rsidRDefault="00E47BF7" w:rsidP="00152282">
      <w:r>
        <w:tab/>
        <w:t>Postupak jednostavne nabave pokreće se zahtjevom za nabavu koji se upućuje ravnatelju škole.</w:t>
      </w:r>
    </w:p>
    <w:p w:rsidR="00E47BF7" w:rsidRDefault="00E47BF7" w:rsidP="007946DB">
      <w:pPr>
        <w:jc w:val="center"/>
      </w:pPr>
      <w:r>
        <w:t>Članak 3.</w:t>
      </w:r>
    </w:p>
    <w:p w:rsidR="00E47BF7" w:rsidRDefault="00E47BF7" w:rsidP="00E47BF7">
      <w:pPr>
        <w:jc w:val="both"/>
      </w:pPr>
      <w:r>
        <w:tab/>
        <w:t>U trenutku početka postupka javne nabave</w:t>
      </w:r>
      <w:r w:rsidR="00BD44F8">
        <w:t>,</w:t>
      </w:r>
      <w:r>
        <w:t xml:space="preserve"> procijenjena vrijednost nabave </w:t>
      </w:r>
      <w:r w:rsidR="00030D52">
        <w:t>temelji se na ukupnom iznosu</w:t>
      </w:r>
      <w:r w:rsidR="001F3966">
        <w:t xml:space="preserve">, bez poreza na dodanu vrijednost </w:t>
      </w:r>
      <w:r w:rsidR="00BC4340">
        <w:t>(PD</w:t>
      </w:r>
      <w:r w:rsidR="00BD44F8">
        <w:t>V</w:t>
      </w:r>
      <w:r w:rsidR="00BC4340">
        <w:t>)</w:t>
      </w:r>
      <w:r w:rsidR="00BD44F8">
        <w:t>.</w:t>
      </w:r>
    </w:p>
    <w:p w:rsidR="00BD44F8" w:rsidRDefault="00BD44F8" w:rsidP="003F2852">
      <w:pPr>
        <w:jc w:val="center"/>
      </w:pPr>
      <w:r>
        <w:t>Članak 4.</w:t>
      </w:r>
    </w:p>
    <w:p w:rsidR="00BD44F8" w:rsidRDefault="00BD44F8" w:rsidP="00E47BF7">
      <w:pPr>
        <w:jc w:val="both"/>
      </w:pPr>
      <w:r>
        <w:tab/>
        <w:t>Postupak jednostavne nabave pokreće se pod uvjetom da su planirana i osigurana financijska  sredstva za predmet nabave i da je procijenjena vrijednost (bez PDV) 20.000,00 kuna ili viša te da je obuhvaćena planom nabave za proračunsku godinu.</w:t>
      </w:r>
    </w:p>
    <w:p w:rsidR="003F2852" w:rsidRDefault="003F2852" w:rsidP="00E47BF7">
      <w:pPr>
        <w:jc w:val="both"/>
      </w:pPr>
    </w:p>
    <w:p w:rsidR="003F2852" w:rsidRDefault="003F2852" w:rsidP="003F2852">
      <w:pPr>
        <w:jc w:val="center"/>
      </w:pPr>
      <w:r>
        <w:t>Postupak jednostavne nabave procijenjene vrijednosti manje od 20.000,00 kn</w:t>
      </w:r>
    </w:p>
    <w:p w:rsidR="00BD44F8" w:rsidRDefault="00CA7EA1" w:rsidP="003A7FD9">
      <w:pPr>
        <w:jc w:val="center"/>
      </w:pPr>
      <w:r>
        <w:t>Članak 5.</w:t>
      </w:r>
    </w:p>
    <w:p w:rsidR="00CA7EA1" w:rsidRDefault="00CA7EA1" w:rsidP="00E47BF7">
      <w:pPr>
        <w:jc w:val="both"/>
      </w:pPr>
      <w:r>
        <w:tab/>
        <w:t>Nabavu roba, radova i usluga procijenjene vrijednosti</w:t>
      </w:r>
      <w:r w:rsidR="00C81CDD">
        <w:t xml:space="preserve"> jednako ili manje od 20.000,00 kuna Naručitelj provodi izdavanjem narudžbenice jednom gospodarskom subjektu. Narudžbenicu potpisuje odgovorna osoba Naručitelja i ona sadrži sve bitne elemente ugovora</w:t>
      </w:r>
    </w:p>
    <w:p w:rsidR="00C81CDD" w:rsidRDefault="00C81CDD" w:rsidP="00E47BF7">
      <w:pPr>
        <w:jc w:val="both"/>
      </w:pPr>
    </w:p>
    <w:p w:rsidR="00E47BF7" w:rsidRDefault="00C81CDD" w:rsidP="009B2CA1">
      <w:pPr>
        <w:jc w:val="center"/>
      </w:pPr>
      <w:r>
        <w:t>Postupak jednostavne nabave</w:t>
      </w:r>
      <w:r w:rsidR="003A7FD9">
        <w:t xml:space="preserve"> procijenjene vrijednosti veće od 20.000,00 kn, a manje od 200.000,00 kn za robe i usluge i manje od 500.000,00 kn za radove</w:t>
      </w:r>
    </w:p>
    <w:p w:rsidR="009B2CA1" w:rsidRDefault="003A7FD9" w:rsidP="009B2CA1">
      <w:pPr>
        <w:jc w:val="center"/>
      </w:pPr>
      <w:r>
        <w:t>Članak 6.</w:t>
      </w:r>
    </w:p>
    <w:p w:rsidR="003A7FD9" w:rsidRDefault="003A7FD9" w:rsidP="003A7FD9">
      <w:pPr>
        <w:jc w:val="both"/>
      </w:pPr>
      <w:r>
        <w:lastRenderedPageBreak/>
        <w:tab/>
        <w:t>Za nabavu radova, roba i usluga procijenjene vrijednosti</w:t>
      </w:r>
      <w:r w:rsidR="00EB1449">
        <w:t xml:space="preserve"> </w:t>
      </w:r>
      <w:r>
        <w:t>jednak</w:t>
      </w:r>
      <w:r w:rsidR="00EB1449">
        <w:t>o</w:t>
      </w:r>
      <w:r>
        <w:t xml:space="preserve"> ili veće od 20.000,00 kn, a manje ili jednako 200.000,00 kn Naručitelj je dužan tražiti ponude 3 (tri) gospodarska subjekta. </w:t>
      </w:r>
    </w:p>
    <w:p w:rsidR="003A7FD9" w:rsidRDefault="003A7FD9" w:rsidP="003A7FD9">
      <w:pPr>
        <w:ind w:firstLine="708"/>
        <w:jc w:val="both"/>
      </w:pPr>
      <w:r>
        <w:t>Ovisno o prirodi predmeta nabave i razini tržišnog natjecanja odnosno potreba Naručitelja, može prikupiti i ponudu samo jednog gospodarskog subjekta.</w:t>
      </w:r>
    </w:p>
    <w:p w:rsidR="003A7FD9" w:rsidRDefault="003A7FD9" w:rsidP="003A7FD9">
      <w:pPr>
        <w:ind w:firstLine="708"/>
        <w:jc w:val="both"/>
      </w:pPr>
      <w:r>
        <w:t xml:space="preserve">Naručitelj </w:t>
      </w:r>
      <w:r w:rsidR="00EB1449">
        <w:t>nabavu provodi izdavanjem narudžbenice gospodarskom subjektu, a ovisno o predmetu nabave moguće je sklopiti ugovor (npr. kod mjesečnih nabava)</w:t>
      </w:r>
    </w:p>
    <w:p w:rsidR="00EB1449" w:rsidRDefault="00EB1449" w:rsidP="003A2099">
      <w:pPr>
        <w:ind w:firstLine="708"/>
        <w:jc w:val="center"/>
      </w:pPr>
      <w:r>
        <w:t>Članak 7.</w:t>
      </w:r>
    </w:p>
    <w:p w:rsidR="00EB1449" w:rsidRDefault="00EB1449" w:rsidP="003A7FD9">
      <w:pPr>
        <w:ind w:firstLine="708"/>
        <w:jc w:val="both"/>
      </w:pPr>
      <w:r>
        <w:t xml:space="preserve">Kod postupaka jednostavne nabave procijenjene vrijednosti veće od 200.000,00 kn, a manje od 500.000,00 kn za radove, Naručitelj </w:t>
      </w:r>
      <w:r w:rsidR="003A2099">
        <w:t>objavljuje poziv za dostavu ponuda na svojim internetskim stranicama, osim ako to nije moguće zbog zakonskih ili drugih pravila ili ako se radi o ponuditelju  s isključivim pravima.</w:t>
      </w:r>
    </w:p>
    <w:p w:rsidR="009B2CA1" w:rsidRDefault="003A2099" w:rsidP="003A2099">
      <w:pPr>
        <w:jc w:val="center"/>
      </w:pPr>
      <w:r>
        <w:t>Sadržaj poziva za dostavu ponuda</w:t>
      </w:r>
    </w:p>
    <w:p w:rsidR="003A2099" w:rsidRDefault="003A2099" w:rsidP="003A2099">
      <w:pPr>
        <w:jc w:val="center"/>
      </w:pPr>
      <w:r>
        <w:t>Članak 8.</w:t>
      </w:r>
    </w:p>
    <w:p w:rsidR="003A2099" w:rsidRDefault="003A2099" w:rsidP="003A2099">
      <w:pPr>
        <w:jc w:val="both"/>
      </w:pPr>
      <w:r>
        <w:tab/>
        <w:t>Poziv za dostavu ponuda sadrži: podatke o Naručitelju, opis predmeta nabave i tehničke specifikacije, procijenjenu vrijednost nabave, kriterije za odabir ponude, uvjete i zahtjeve koje ponuditelji trebaju ispuniti, rok za dostavu ponude (datum i vrijeme), način dostavljanja ponuda, adresu na kojoj se može preuzeti dodatna dokumentacija, ako je to potrebno, kontakt osobu, broj telefona i adresu elektroničke pošte.</w:t>
      </w:r>
    </w:p>
    <w:p w:rsidR="003A2099" w:rsidRDefault="003A2099" w:rsidP="003A2099">
      <w:pPr>
        <w:jc w:val="center"/>
      </w:pPr>
      <w:r>
        <w:t>Način i rok dostave ponuda</w:t>
      </w:r>
    </w:p>
    <w:p w:rsidR="003A2099" w:rsidRDefault="003A2099" w:rsidP="003A2099">
      <w:pPr>
        <w:jc w:val="center"/>
      </w:pPr>
      <w:r>
        <w:t>Članak 9.</w:t>
      </w:r>
    </w:p>
    <w:p w:rsidR="003A2099" w:rsidRDefault="003A2099" w:rsidP="003A2099">
      <w:pPr>
        <w:jc w:val="both"/>
      </w:pPr>
      <w:r>
        <w:tab/>
      </w:r>
      <w:r w:rsidR="00CA0331">
        <w:t>Način dostave ponuda određuje se u pozivu za dostavu ponuda.</w:t>
      </w:r>
    </w:p>
    <w:p w:rsidR="00CA0331" w:rsidRDefault="00CA0331" w:rsidP="003A2099">
      <w:pPr>
        <w:jc w:val="both"/>
      </w:pPr>
      <w:r>
        <w:tab/>
        <w:t>Rok za dostavu ponuda ne smije biti kraći od 5 (pet) dana niti duži od 10 (deset dana) od upućivanja poziva za dostavu ponuda. U svakom pozivu se navodi točan datum i vrijeme za dostavu ponuda.</w:t>
      </w:r>
    </w:p>
    <w:p w:rsidR="00CA0331" w:rsidRDefault="00CA0331" w:rsidP="00CA0331">
      <w:pPr>
        <w:jc w:val="center"/>
      </w:pPr>
      <w:r>
        <w:t>Članak 10.</w:t>
      </w:r>
    </w:p>
    <w:p w:rsidR="00CA0331" w:rsidRDefault="00CA0331" w:rsidP="003A2099">
      <w:pPr>
        <w:jc w:val="both"/>
      </w:pPr>
      <w:r>
        <w:tab/>
        <w:t>Troškovnik ili specifikacija roba, usluga ili radova koje izrađuje Naručitelj u pozivu za dostavu ponuda sastoji se od jedne ili više stavki. Ponuditelji su obvezni ispuniti sve stavke troškovnika ili specifikacije.</w:t>
      </w:r>
    </w:p>
    <w:p w:rsidR="00CA0331" w:rsidRDefault="00CA0331" w:rsidP="00CA0331">
      <w:pPr>
        <w:jc w:val="center"/>
      </w:pPr>
      <w:r>
        <w:t>Članak 11.</w:t>
      </w:r>
    </w:p>
    <w:p w:rsidR="00CA0331" w:rsidRDefault="00CA0331" w:rsidP="00154CCC">
      <w:pPr>
        <w:spacing w:after="0"/>
        <w:jc w:val="both"/>
      </w:pPr>
      <w:r>
        <w:tab/>
      </w:r>
      <w:r w:rsidR="00154CCC">
        <w:t xml:space="preserve">Naručitelj u postupku javne nabave može od gospodarskih subjekata tražiti sljedeće vrste jamstava: </w:t>
      </w:r>
    </w:p>
    <w:p w:rsidR="00154CCC" w:rsidRDefault="00154CCC" w:rsidP="00154CCC">
      <w:pPr>
        <w:pStyle w:val="Odlomakpopisa"/>
        <w:numPr>
          <w:ilvl w:val="0"/>
          <w:numId w:val="1"/>
        </w:numPr>
        <w:spacing w:after="0"/>
        <w:jc w:val="both"/>
      </w:pPr>
      <w:r>
        <w:t>jamstvo za uredno ispunjenje ugovora za slučaj povrede ugovornih obveza,</w:t>
      </w:r>
    </w:p>
    <w:p w:rsidR="00154CCC" w:rsidRDefault="00154CCC" w:rsidP="00154CCC">
      <w:pPr>
        <w:pStyle w:val="Odlomakpopisa"/>
        <w:numPr>
          <w:ilvl w:val="0"/>
          <w:numId w:val="1"/>
        </w:numPr>
        <w:spacing w:after="0"/>
        <w:jc w:val="both"/>
      </w:pPr>
      <w:r>
        <w:t>jamstvo za otklanjanje nedostatka u jamstvenom roku.</w:t>
      </w:r>
    </w:p>
    <w:p w:rsidR="00154CCC" w:rsidRDefault="00154CCC" w:rsidP="00154CCC">
      <w:pPr>
        <w:pStyle w:val="Odlomakpopisa"/>
        <w:spacing w:after="0"/>
        <w:jc w:val="both"/>
      </w:pPr>
    </w:p>
    <w:p w:rsidR="00154CCC" w:rsidRDefault="00154CCC" w:rsidP="00154CCC">
      <w:pPr>
        <w:pStyle w:val="Odlomakpopisa"/>
        <w:spacing w:after="0"/>
        <w:jc w:val="both"/>
      </w:pPr>
    </w:p>
    <w:p w:rsidR="00154CCC" w:rsidRDefault="00154CCC" w:rsidP="00154CCC">
      <w:pPr>
        <w:pStyle w:val="Odlomakpopisa"/>
        <w:spacing w:after="0"/>
        <w:jc w:val="center"/>
      </w:pPr>
      <w:r>
        <w:lastRenderedPageBreak/>
        <w:t>Članak 12.</w:t>
      </w:r>
    </w:p>
    <w:p w:rsidR="00154CCC" w:rsidRDefault="00154CCC" w:rsidP="00154CCC">
      <w:pPr>
        <w:pStyle w:val="Odlomakpopisa"/>
        <w:spacing w:after="0"/>
        <w:jc w:val="both"/>
      </w:pPr>
    </w:p>
    <w:p w:rsidR="003A2099" w:rsidRDefault="00154CCC" w:rsidP="002F1A78">
      <w:pPr>
        <w:spacing w:after="0"/>
        <w:ind w:firstLine="708"/>
        <w:jc w:val="both"/>
      </w:pPr>
      <w:r>
        <w:t>Svaka pravodobno dostavljena ponuda upisuje se u upisnik o zaprimanju ponuda te dobiva redni broj prema redoslijedu zaprimanja. Upisnik je sastavni dio zapisnika o pregledu i ocjeni ponuda.</w:t>
      </w:r>
    </w:p>
    <w:p w:rsidR="00154CCC" w:rsidRDefault="00154CCC" w:rsidP="002F1A78">
      <w:pPr>
        <w:spacing w:after="0"/>
        <w:jc w:val="both"/>
      </w:pPr>
      <w:r>
        <w:tab/>
        <w:t xml:space="preserve">Na omotnici ponude naznačuje se datum i vrijeme zaprimanja te redni broj ponude </w:t>
      </w:r>
      <w:r w:rsidRPr="00154CCC">
        <w:t xml:space="preserve"> </w:t>
      </w:r>
      <w:r>
        <w:t xml:space="preserve">prema redoslijedu zaprimanja. Ponuda dostavljena nakon isteka roka za dostavu ponuda ne upisuje se </w:t>
      </w:r>
      <w:r w:rsidR="002F1A78">
        <w:t>u upisnik o zaprimanju ponuda, ali se evidentira kod Naručitelja kao zakašnjela ponuda , obilježava se kao zakašnjela te se neotvorena vraća pošiljatelju bez odgode.</w:t>
      </w:r>
    </w:p>
    <w:p w:rsidR="002F1A78" w:rsidRDefault="002F1A78" w:rsidP="002F1A78">
      <w:pPr>
        <w:spacing w:after="0"/>
        <w:jc w:val="both"/>
      </w:pPr>
    </w:p>
    <w:p w:rsidR="002F1A78" w:rsidRDefault="002F1A78" w:rsidP="002F1A78">
      <w:pPr>
        <w:spacing w:after="0"/>
        <w:jc w:val="center"/>
      </w:pPr>
      <w:r>
        <w:t>Članak 13.</w:t>
      </w:r>
    </w:p>
    <w:p w:rsidR="002F1A78" w:rsidRDefault="002F1A78" w:rsidP="002F1A78">
      <w:pPr>
        <w:spacing w:after="0"/>
        <w:jc w:val="both"/>
      </w:pPr>
    </w:p>
    <w:p w:rsidR="002F1A78" w:rsidRDefault="002F1A78" w:rsidP="002F1A78">
      <w:pPr>
        <w:spacing w:after="0"/>
        <w:jc w:val="both"/>
      </w:pPr>
      <w:r>
        <w:tab/>
        <w:t>Ponuda je izjava pisane volje ponuditelja da isporuči robu, pruži usluge ili izvede radove u skladu s uvjetima i zahtjevima navedenima u pozivu za dostavu ponuda.</w:t>
      </w:r>
    </w:p>
    <w:p w:rsidR="002F1A78" w:rsidRDefault="002F1A78" w:rsidP="002F1A78">
      <w:pPr>
        <w:spacing w:after="0"/>
        <w:jc w:val="both"/>
      </w:pPr>
    </w:p>
    <w:p w:rsidR="002F1A78" w:rsidRDefault="002F1A78" w:rsidP="002F1A78">
      <w:pPr>
        <w:spacing w:after="0"/>
        <w:jc w:val="center"/>
      </w:pPr>
      <w:r>
        <w:t>Članak 14.</w:t>
      </w:r>
    </w:p>
    <w:p w:rsidR="002F1A78" w:rsidRDefault="002F1A78" w:rsidP="002F1A78">
      <w:pPr>
        <w:spacing w:after="0"/>
        <w:jc w:val="both"/>
      </w:pPr>
    </w:p>
    <w:p w:rsidR="002F1A78" w:rsidRDefault="002F1A78" w:rsidP="002F1A78">
      <w:pPr>
        <w:spacing w:after="0"/>
        <w:jc w:val="both"/>
      </w:pPr>
      <w:r>
        <w:tab/>
        <w:t xml:space="preserve">Ponuditelj izražava </w:t>
      </w:r>
      <w:r w:rsidR="00AC4656">
        <w:t xml:space="preserve">cijenu </w:t>
      </w:r>
      <w:r>
        <w:t>ponud</w:t>
      </w:r>
      <w:r w:rsidR="00AC4656">
        <w:t>e</w:t>
      </w:r>
      <w:r>
        <w:t xml:space="preserve"> u kunama.</w:t>
      </w:r>
    </w:p>
    <w:p w:rsidR="002F1A78" w:rsidRDefault="002F1A78" w:rsidP="002F1A78">
      <w:pPr>
        <w:spacing w:after="0"/>
        <w:jc w:val="both"/>
      </w:pPr>
      <w:r>
        <w:tab/>
        <w:t>U cijenu ponude bez poreza na dodanu vrijednost moraju biti uračunati svi troškovi i popusti.</w:t>
      </w:r>
    </w:p>
    <w:p w:rsidR="002F1A78" w:rsidRDefault="002F1A78" w:rsidP="002F1A78">
      <w:pPr>
        <w:spacing w:after="0"/>
        <w:jc w:val="both"/>
      </w:pPr>
    </w:p>
    <w:p w:rsidR="002F1A78" w:rsidRDefault="002F1A78" w:rsidP="00AC4656">
      <w:pPr>
        <w:spacing w:after="0"/>
        <w:jc w:val="center"/>
      </w:pPr>
      <w:r>
        <w:t>Članak 15.</w:t>
      </w:r>
    </w:p>
    <w:p w:rsidR="002F1A78" w:rsidRDefault="002F1A78" w:rsidP="002F1A78">
      <w:pPr>
        <w:spacing w:after="0"/>
        <w:jc w:val="both"/>
      </w:pPr>
    </w:p>
    <w:p w:rsidR="002F1A78" w:rsidRDefault="002F1A78" w:rsidP="008727BF">
      <w:pPr>
        <w:spacing w:after="0"/>
      </w:pPr>
      <w:r>
        <w:tab/>
        <w:t xml:space="preserve">Ponude </w:t>
      </w:r>
      <w:r w:rsidR="00AC4656">
        <w:t>se dostavljaju u zatvorenim omotnicama s naznakom: naziva Naručitelja, naziva ponuditelja, evidencijskog broja nabave i oznake ,,ne otvaraj,,.</w:t>
      </w:r>
    </w:p>
    <w:p w:rsidR="00AC4656" w:rsidRDefault="00AC4656" w:rsidP="008727BF">
      <w:pPr>
        <w:spacing w:after="0"/>
      </w:pPr>
      <w:r>
        <w:tab/>
        <w:t>Ponuditelj može do isteka roka za dostavu ponuda dostaviti izmjenu i/ili dopunu ponude.</w:t>
      </w:r>
    </w:p>
    <w:p w:rsidR="00AC4656" w:rsidRDefault="00AC4656" w:rsidP="008727BF">
      <w:pPr>
        <w:spacing w:after="0"/>
      </w:pPr>
      <w:r>
        <w:tab/>
        <w:t>Izmjena i/ili dopuna ponude dostavlja se na isti način kao i osnovna ponuda s obveznom naznakom da se radi o izmjeni i/ili dopuni ponude.</w:t>
      </w:r>
    </w:p>
    <w:p w:rsidR="00AC4656" w:rsidRDefault="00AC4656" w:rsidP="002F1A78">
      <w:pPr>
        <w:spacing w:after="0"/>
        <w:jc w:val="both"/>
      </w:pPr>
    </w:p>
    <w:p w:rsidR="00AC4656" w:rsidRDefault="00AC4656" w:rsidP="00AC4656">
      <w:pPr>
        <w:spacing w:after="0"/>
        <w:jc w:val="center"/>
      </w:pPr>
      <w:r>
        <w:t>Otvaranje, pregled i ocjena ponude</w:t>
      </w:r>
    </w:p>
    <w:p w:rsidR="00AC4656" w:rsidRDefault="00AC4656" w:rsidP="002F1A78">
      <w:pPr>
        <w:spacing w:after="0"/>
        <w:jc w:val="both"/>
      </w:pPr>
    </w:p>
    <w:p w:rsidR="00AC4656" w:rsidRDefault="00AC4656" w:rsidP="00AC4656">
      <w:pPr>
        <w:spacing w:after="0"/>
        <w:jc w:val="center"/>
      </w:pPr>
      <w:r>
        <w:t>Članak 16.</w:t>
      </w:r>
    </w:p>
    <w:p w:rsidR="00AC4656" w:rsidRDefault="00AC4656" w:rsidP="00AC4656">
      <w:pPr>
        <w:spacing w:after="0"/>
        <w:jc w:val="both"/>
      </w:pPr>
    </w:p>
    <w:p w:rsidR="00AC4656" w:rsidRDefault="000238A3" w:rsidP="008727BF">
      <w:pPr>
        <w:spacing w:after="0"/>
        <w:ind w:firstLine="708"/>
      </w:pPr>
      <w:r>
        <w:t xml:space="preserve">Po isteku roka određenog u Pozivu za dostavu ponuda, ovlašteni predstavnici Naručitelja u sastavu: ravnatelj i dva ovlaštena predstavnika  otvaraju pristigle ponude neposredno nakon isteka roka </w:t>
      </w:r>
      <w:proofErr w:type="spellStart"/>
      <w:r>
        <w:t>roka</w:t>
      </w:r>
      <w:proofErr w:type="spellEnd"/>
      <w:r>
        <w:t xml:space="preserve"> za dostavu ponuda, prema redoslijedu zaprimanja ponuda.</w:t>
      </w:r>
    </w:p>
    <w:p w:rsidR="000238A3" w:rsidRDefault="000238A3" w:rsidP="00AC4656">
      <w:pPr>
        <w:spacing w:after="0"/>
        <w:jc w:val="both"/>
      </w:pPr>
    </w:p>
    <w:p w:rsidR="000238A3" w:rsidRDefault="000238A3" w:rsidP="000238A3">
      <w:pPr>
        <w:spacing w:after="0"/>
        <w:jc w:val="center"/>
      </w:pPr>
      <w:r>
        <w:t>Članak 17.</w:t>
      </w:r>
    </w:p>
    <w:p w:rsidR="000238A3" w:rsidRDefault="000238A3" w:rsidP="000238A3">
      <w:pPr>
        <w:spacing w:after="0"/>
        <w:jc w:val="center"/>
      </w:pPr>
    </w:p>
    <w:p w:rsidR="000238A3" w:rsidRDefault="000238A3" w:rsidP="000238A3">
      <w:pPr>
        <w:spacing w:after="0"/>
        <w:jc w:val="both"/>
      </w:pPr>
      <w:r>
        <w:tab/>
        <w:t>Otvaranje ponuda u postupcima jednostavne nabave nije javno.</w:t>
      </w:r>
    </w:p>
    <w:p w:rsidR="000238A3" w:rsidRDefault="000238A3" w:rsidP="000238A3">
      <w:pPr>
        <w:spacing w:after="0"/>
        <w:jc w:val="both"/>
      </w:pPr>
    </w:p>
    <w:p w:rsidR="000238A3" w:rsidRDefault="000238A3" w:rsidP="000238A3">
      <w:pPr>
        <w:spacing w:after="0"/>
        <w:jc w:val="center"/>
      </w:pPr>
      <w:r>
        <w:t>Članak 18.</w:t>
      </w:r>
    </w:p>
    <w:p w:rsidR="00AC4656" w:rsidRDefault="00AC4656" w:rsidP="000238A3">
      <w:pPr>
        <w:spacing w:after="0"/>
        <w:jc w:val="center"/>
      </w:pPr>
    </w:p>
    <w:p w:rsidR="000238A3" w:rsidRDefault="000238A3" w:rsidP="008727BF">
      <w:pPr>
        <w:spacing w:after="0"/>
      </w:pPr>
      <w:r>
        <w:tab/>
        <w:t>Postupak pregleda i ocjena ponuda obavljaju ovlaštene osobe Naručitelja. Ovla</w:t>
      </w:r>
      <w:r w:rsidR="008727BF">
        <w:t>š</w:t>
      </w:r>
      <w:r>
        <w:t>te</w:t>
      </w:r>
      <w:r w:rsidR="008727BF">
        <w:t>ni predstavnici Naručitelja pregledavaju i ocjenjuju ponude na temelju uvjeta i zahtjeva</w:t>
      </w:r>
      <w:r w:rsidR="00C01DB3">
        <w:t xml:space="preserve"> iz poziva na dostavu ponuda.</w:t>
      </w:r>
    </w:p>
    <w:p w:rsidR="00C01DB3" w:rsidRDefault="00C01DB3" w:rsidP="008727BF">
      <w:pPr>
        <w:spacing w:after="0"/>
      </w:pPr>
      <w:r>
        <w:tab/>
        <w:t xml:space="preserve">Pregled i ocjena ponuda su tajni </w:t>
      </w:r>
      <w:r w:rsidR="00C01C9F">
        <w:t xml:space="preserve">do donošenja obavijesti naručitelja. </w:t>
      </w:r>
    </w:p>
    <w:p w:rsidR="00C01C9F" w:rsidRDefault="00C01C9F" w:rsidP="008727BF">
      <w:pPr>
        <w:spacing w:after="0"/>
      </w:pPr>
      <w:r>
        <w:lastRenderedPageBreak/>
        <w:tab/>
        <w:t>O postupku pregleda i ocjene sastavlja se zapisnik.</w:t>
      </w:r>
    </w:p>
    <w:p w:rsidR="00C01C9F" w:rsidRDefault="00C01C9F" w:rsidP="008727BF">
      <w:pPr>
        <w:spacing w:after="0"/>
      </w:pPr>
      <w:r>
        <w:tab/>
        <w:t>U po</w:t>
      </w:r>
      <w:r w:rsidR="00E13BF7">
        <w:t>stupku pregleda i ocjene ponuda, ovlašteni predstavnici Naručitelja provjeravaju valjanost ponude sljedećim redoslijedom:</w:t>
      </w:r>
    </w:p>
    <w:p w:rsidR="00E13BF7" w:rsidRDefault="00E13BF7" w:rsidP="00E13BF7">
      <w:pPr>
        <w:pStyle w:val="Odlomakpopisa"/>
        <w:numPr>
          <w:ilvl w:val="0"/>
          <w:numId w:val="2"/>
        </w:numPr>
        <w:spacing w:after="0"/>
      </w:pPr>
      <w:r>
        <w:t>ispunjenje zahtjeva vezanih za opis predmeta nabave i tehničke spec</w:t>
      </w:r>
      <w:r w:rsidR="0026331B">
        <w:t>i</w:t>
      </w:r>
      <w:r>
        <w:t>fikacije,</w:t>
      </w:r>
    </w:p>
    <w:p w:rsidR="00E13BF7" w:rsidRDefault="00E13BF7" w:rsidP="00E13BF7">
      <w:pPr>
        <w:pStyle w:val="Odlomakpopisa"/>
        <w:numPr>
          <w:ilvl w:val="0"/>
          <w:numId w:val="2"/>
        </w:numPr>
        <w:spacing w:after="0"/>
      </w:pPr>
      <w:r>
        <w:t>računsku ispravnost ponude.</w:t>
      </w:r>
    </w:p>
    <w:p w:rsidR="00E13BF7" w:rsidRDefault="00E13BF7" w:rsidP="00E13BF7">
      <w:pPr>
        <w:pStyle w:val="Odlomakpopisa"/>
        <w:spacing w:after="0"/>
        <w:ind w:left="1065"/>
      </w:pPr>
    </w:p>
    <w:p w:rsidR="00E13BF7" w:rsidRDefault="00E13BF7" w:rsidP="00E13BF7">
      <w:pPr>
        <w:pStyle w:val="Odlomakpopisa"/>
        <w:spacing w:after="0"/>
        <w:ind w:left="1065"/>
        <w:jc w:val="center"/>
      </w:pPr>
      <w:r>
        <w:t>Članak 19.</w:t>
      </w:r>
    </w:p>
    <w:p w:rsidR="00E13BF7" w:rsidRDefault="00E13BF7" w:rsidP="00E13BF7">
      <w:pPr>
        <w:pStyle w:val="Odlomakpopisa"/>
        <w:spacing w:after="0"/>
        <w:ind w:left="1065"/>
      </w:pPr>
    </w:p>
    <w:p w:rsidR="00E13BF7" w:rsidRDefault="00E13BF7" w:rsidP="00E13BF7">
      <w:pPr>
        <w:pStyle w:val="Odlomakpopisa"/>
        <w:spacing w:after="0"/>
        <w:ind w:left="1065"/>
      </w:pPr>
      <w:r>
        <w:t>Kriterij za odabir ponude je ekonomski  najpovoljnija ponuda.</w:t>
      </w:r>
    </w:p>
    <w:p w:rsidR="00E13BF7" w:rsidRDefault="00E13BF7" w:rsidP="00E13BF7">
      <w:pPr>
        <w:pStyle w:val="Odlomakpopisa"/>
        <w:spacing w:after="0"/>
        <w:ind w:left="1065"/>
      </w:pPr>
    </w:p>
    <w:p w:rsidR="00E13BF7" w:rsidRDefault="00E13BF7" w:rsidP="00E13BF7">
      <w:pPr>
        <w:pStyle w:val="Odlomakpopisa"/>
        <w:spacing w:after="0"/>
        <w:ind w:left="1065"/>
        <w:jc w:val="center"/>
      </w:pPr>
      <w:r>
        <w:t>Članak 20.</w:t>
      </w:r>
    </w:p>
    <w:p w:rsidR="00E13BF7" w:rsidRDefault="00E13BF7" w:rsidP="00E13BF7">
      <w:pPr>
        <w:pStyle w:val="Odlomakpopisa"/>
        <w:spacing w:after="0"/>
        <w:ind w:left="1065"/>
      </w:pPr>
    </w:p>
    <w:p w:rsidR="00E13BF7" w:rsidRDefault="00E13BF7" w:rsidP="00D92598">
      <w:pPr>
        <w:pStyle w:val="Odlomakpopisa"/>
        <w:spacing w:after="0"/>
        <w:ind w:left="0" w:firstLine="708"/>
      </w:pPr>
      <w:r>
        <w:t>Nepravilna ponuda je ona koja nije u skladu s dokumentacijom o nabavi-pozivom za dostavu ponuda ili je zaprimljena nakon roka za dostavu ponuda  ili je Naručitelj utvrdio da je cijena iz ponude izrazito</w:t>
      </w:r>
      <w:r w:rsidR="009506AA">
        <w:t xml:space="preserve"> niska ili se radi</w:t>
      </w:r>
      <w:r w:rsidR="00D92598">
        <w:t xml:space="preserve"> o ponudi ponuditelja koji nije prihvatio ispravak računske pogreške.</w:t>
      </w:r>
    </w:p>
    <w:p w:rsidR="00D92598" w:rsidRDefault="00D92598" w:rsidP="00D92598">
      <w:pPr>
        <w:pStyle w:val="Odlomakpopisa"/>
        <w:spacing w:after="0"/>
        <w:ind w:left="0" w:firstLine="708"/>
      </w:pPr>
      <w:r>
        <w:t>Neprihvatljiva je ponuda čija cijena prelazi planirana, odnosno osigurana novčana sredstva Naručitelja</w:t>
      </w:r>
      <w:r w:rsidR="0026331B">
        <w:t xml:space="preserve"> ili ponuda ponuditelja koji ne ispunjava kriterije za kvalitetan odabir.</w:t>
      </w:r>
    </w:p>
    <w:p w:rsidR="0026331B" w:rsidRDefault="0026331B" w:rsidP="00D92598">
      <w:pPr>
        <w:pStyle w:val="Odlomakpopisa"/>
        <w:spacing w:after="0"/>
        <w:ind w:left="0" w:firstLine="708"/>
      </w:pPr>
      <w:r>
        <w:t>Neprikladna je ponuda koja u cijelosti ne odgovara potrebama Naručitelja u opisu predmeta nabave i tehničkim specifikacijama i bez značajnih izmjena ne može zadovoljiti potrebe i zahtjeve iz poziva za dostavu ponuda.</w:t>
      </w:r>
    </w:p>
    <w:p w:rsidR="0026331B" w:rsidRDefault="0026331B" w:rsidP="00D92598">
      <w:pPr>
        <w:pStyle w:val="Odlomakpopisa"/>
        <w:spacing w:after="0"/>
        <w:ind w:left="0" w:firstLine="708"/>
      </w:pPr>
    </w:p>
    <w:p w:rsidR="0026331B" w:rsidRDefault="0026331B" w:rsidP="0026331B">
      <w:pPr>
        <w:pStyle w:val="Odlomakpopisa"/>
        <w:spacing w:after="0"/>
        <w:ind w:left="0" w:firstLine="708"/>
        <w:jc w:val="center"/>
      </w:pPr>
      <w:r>
        <w:t>Članak 21.</w:t>
      </w:r>
    </w:p>
    <w:p w:rsidR="0026331B" w:rsidRDefault="0026331B" w:rsidP="0026331B">
      <w:pPr>
        <w:pStyle w:val="Odlomakpopisa"/>
        <w:spacing w:after="0"/>
        <w:ind w:left="0"/>
      </w:pPr>
      <w:r>
        <w:tab/>
      </w:r>
    </w:p>
    <w:p w:rsidR="0026331B" w:rsidRDefault="0026331B" w:rsidP="0026331B">
      <w:pPr>
        <w:pStyle w:val="Odlomakpopisa"/>
        <w:spacing w:after="0"/>
        <w:ind w:left="0"/>
      </w:pPr>
      <w:r>
        <w:tab/>
        <w:t>Ako je u ponudi iskazana neuobičajeno niska cijena ponude ili neuobičajeno niska pojedinačna cijena što dovodi u sumnju mogućnost isporuke robe, izvođenja radova ili pružanja usluga koji su predmet nabave, Naručitelj može odbiti takvu ponudu.</w:t>
      </w:r>
    </w:p>
    <w:p w:rsidR="0026331B" w:rsidRDefault="0026331B" w:rsidP="0026331B">
      <w:pPr>
        <w:pStyle w:val="Odlomakpopisa"/>
        <w:spacing w:after="0"/>
        <w:ind w:left="0"/>
      </w:pPr>
    </w:p>
    <w:p w:rsidR="0026331B" w:rsidRDefault="0026331B" w:rsidP="006705FC">
      <w:pPr>
        <w:pStyle w:val="Odlomakpopisa"/>
        <w:spacing w:after="0"/>
        <w:ind w:left="0"/>
        <w:jc w:val="center"/>
      </w:pPr>
      <w:r>
        <w:t>Članak 22.</w:t>
      </w:r>
    </w:p>
    <w:p w:rsidR="0026331B" w:rsidRDefault="0026331B" w:rsidP="0026331B">
      <w:pPr>
        <w:pStyle w:val="Odlomakpopisa"/>
        <w:spacing w:after="0"/>
        <w:ind w:left="0"/>
      </w:pPr>
    </w:p>
    <w:p w:rsidR="0026331B" w:rsidRDefault="0026331B" w:rsidP="0026331B">
      <w:pPr>
        <w:pStyle w:val="Odlomakpopisa"/>
        <w:spacing w:after="0"/>
        <w:ind w:left="0"/>
      </w:pPr>
      <w:r>
        <w:tab/>
        <w:t>Naručitelj je obvezan na temelju rezultata pregleda i ocjene ponuda odbiti:</w:t>
      </w:r>
    </w:p>
    <w:p w:rsidR="0026331B" w:rsidRDefault="0026331B" w:rsidP="0026331B">
      <w:pPr>
        <w:pStyle w:val="Odlomakpopisa"/>
        <w:numPr>
          <w:ilvl w:val="0"/>
          <w:numId w:val="3"/>
        </w:numPr>
        <w:spacing w:after="0"/>
      </w:pPr>
      <w:r>
        <w:t>ponudu koja nije cjelovita,</w:t>
      </w:r>
    </w:p>
    <w:p w:rsidR="0026331B" w:rsidRDefault="0026331B" w:rsidP="0026331B">
      <w:pPr>
        <w:pStyle w:val="Odlomakpopisa"/>
        <w:numPr>
          <w:ilvl w:val="0"/>
          <w:numId w:val="3"/>
        </w:numPr>
        <w:spacing w:after="0"/>
      </w:pPr>
      <w:r>
        <w:t>ponudu čija je cijena veća od procijenjene vrijednosti predmeta nabave,</w:t>
      </w:r>
    </w:p>
    <w:p w:rsidR="0026331B" w:rsidRDefault="0026331B" w:rsidP="0026331B">
      <w:pPr>
        <w:pStyle w:val="Odlomakpopisa"/>
        <w:numPr>
          <w:ilvl w:val="0"/>
          <w:numId w:val="3"/>
        </w:numPr>
        <w:spacing w:after="0"/>
      </w:pPr>
      <w:r>
        <w:t xml:space="preserve">ponudu </w:t>
      </w:r>
      <w:r w:rsidR="009A185E">
        <w:t>koja je suprotna odredbama poziva na dostavu ponuda,</w:t>
      </w:r>
    </w:p>
    <w:p w:rsidR="009A185E" w:rsidRDefault="009A185E" w:rsidP="0026331B">
      <w:pPr>
        <w:pStyle w:val="Odlomakpopisa"/>
        <w:numPr>
          <w:ilvl w:val="0"/>
          <w:numId w:val="3"/>
        </w:numPr>
        <w:spacing w:after="0"/>
      </w:pPr>
      <w:r>
        <w:t>ponudu u kojoj cijena nije iskazana u apsolutnom iznosu,</w:t>
      </w:r>
    </w:p>
    <w:p w:rsidR="009A185E" w:rsidRDefault="009A185E" w:rsidP="0026331B">
      <w:pPr>
        <w:pStyle w:val="Odlomakpopisa"/>
        <w:numPr>
          <w:ilvl w:val="0"/>
          <w:numId w:val="3"/>
        </w:numPr>
        <w:spacing w:after="0"/>
      </w:pPr>
      <w:r>
        <w:t>ponudu nepozvanog gospodarskog subjekta,</w:t>
      </w:r>
    </w:p>
    <w:p w:rsidR="00AC4656" w:rsidRDefault="009A185E" w:rsidP="002F1A78">
      <w:pPr>
        <w:pStyle w:val="Odlomakpopisa"/>
        <w:numPr>
          <w:ilvl w:val="0"/>
          <w:numId w:val="3"/>
        </w:numPr>
        <w:spacing w:after="0"/>
        <w:jc w:val="both"/>
      </w:pPr>
      <w:r>
        <w:t xml:space="preserve">ponudu ponuditelja koji unutar postavljenog  </w:t>
      </w:r>
      <w:r w:rsidR="006705FC">
        <w:t>roka nije dao zatraženo objašnjenje ili je njegovo objašnjenje za Naručitelja neprihvatljivo.</w:t>
      </w:r>
    </w:p>
    <w:p w:rsidR="00AC4656" w:rsidRDefault="00AC4656" w:rsidP="00E20F35">
      <w:pPr>
        <w:spacing w:after="0"/>
        <w:ind w:left="720"/>
        <w:jc w:val="both"/>
      </w:pPr>
    </w:p>
    <w:p w:rsidR="00E20F35" w:rsidRDefault="00E20F35" w:rsidP="004A7241">
      <w:pPr>
        <w:spacing w:after="0"/>
        <w:jc w:val="center"/>
      </w:pPr>
      <w:r>
        <w:t>Članak 23.</w:t>
      </w:r>
    </w:p>
    <w:p w:rsidR="00E20F35" w:rsidRDefault="00E20F35" w:rsidP="004A7241">
      <w:pPr>
        <w:spacing w:after="0"/>
        <w:jc w:val="center"/>
      </w:pPr>
    </w:p>
    <w:p w:rsidR="00E20F35" w:rsidRDefault="00E20F35" w:rsidP="002F1A78">
      <w:pPr>
        <w:spacing w:after="0"/>
        <w:jc w:val="both"/>
      </w:pPr>
      <w:r>
        <w:tab/>
        <w:t>Naručitelj može poništiti postupak jednostavne nabave ako:</w:t>
      </w:r>
    </w:p>
    <w:p w:rsidR="00E20F35" w:rsidRDefault="00E20F35" w:rsidP="00E20F35">
      <w:pPr>
        <w:pStyle w:val="Odlomakpopisa"/>
        <w:numPr>
          <w:ilvl w:val="0"/>
          <w:numId w:val="4"/>
        </w:numPr>
        <w:spacing w:after="0"/>
      </w:pPr>
      <w:r>
        <w:t>postanu poznate okolnosti zbog kojih ne bi došlo do pokretanja postupka jednostavne nabave da su bile poznate prije.</w:t>
      </w:r>
    </w:p>
    <w:p w:rsidR="00E20F35" w:rsidRDefault="00E20F35" w:rsidP="00E20F35">
      <w:pPr>
        <w:pStyle w:val="Odlomakpopisa"/>
        <w:numPr>
          <w:ilvl w:val="0"/>
          <w:numId w:val="4"/>
        </w:numPr>
        <w:spacing w:after="0"/>
      </w:pPr>
      <w:r>
        <w:t xml:space="preserve">postanu poznate okolnosti zbog kojih bi došlo do sadržajno </w:t>
      </w:r>
      <w:r w:rsidR="008852BC">
        <w:t xml:space="preserve">bitno drugačijeg </w:t>
      </w:r>
      <w:r w:rsidR="004A7241">
        <w:t xml:space="preserve"> poziva za dostavu ponuda da su bile prije poznate.</w:t>
      </w:r>
    </w:p>
    <w:p w:rsidR="004A7241" w:rsidRDefault="004A7241" w:rsidP="004A7241">
      <w:pPr>
        <w:pStyle w:val="Odlomakpopisa"/>
        <w:spacing w:after="0"/>
        <w:ind w:left="1416"/>
      </w:pPr>
      <w:r>
        <w:lastRenderedPageBreak/>
        <w:t>Naručitelj je obvezan poništiti postupak jednostavne nabave ako:</w:t>
      </w:r>
    </w:p>
    <w:p w:rsidR="004A7241" w:rsidRDefault="004A7241" w:rsidP="004A7241">
      <w:pPr>
        <w:pStyle w:val="Odlomakpopisa"/>
        <w:numPr>
          <w:ilvl w:val="0"/>
          <w:numId w:val="5"/>
        </w:numPr>
        <w:spacing w:after="0"/>
      </w:pPr>
      <w:r>
        <w:t xml:space="preserve">nije pristigla nijedna ponuda, </w:t>
      </w:r>
    </w:p>
    <w:p w:rsidR="004A7241" w:rsidRDefault="004A7241" w:rsidP="004A7241">
      <w:pPr>
        <w:pStyle w:val="Odlomakpopisa"/>
        <w:numPr>
          <w:ilvl w:val="0"/>
          <w:numId w:val="5"/>
        </w:numPr>
        <w:spacing w:after="0"/>
      </w:pPr>
      <w:r>
        <w:t>nakon odbijanja ponuda ne preostane nijedna valjana ponuda.</w:t>
      </w:r>
    </w:p>
    <w:p w:rsidR="004A7241" w:rsidRDefault="004A7241" w:rsidP="004A7241">
      <w:pPr>
        <w:spacing w:after="0"/>
      </w:pPr>
    </w:p>
    <w:p w:rsidR="004A7241" w:rsidRDefault="004A7241" w:rsidP="004A7241">
      <w:pPr>
        <w:spacing w:after="0"/>
        <w:jc w:val="center"/>
      </w:pPr>
      <w:r>
        <w:t>Donošenje obavijesti o  odabiru ili poništenju ponude</w:t>
      </w:r>
    </w:p>
    <w:p w:rsidR="004A7241" w:rsidRDefault="004A7241" w:rsidP="004A7241">
      <w:pPr>
        <w:spacing w:after="0"/>
        <w:jc w:val="center"/>
      </w:pPr>
    </w:p>
    <w:p w:rsidR="004A7241" w:rsidRDefault="004A7241" w:rsidP="004A7241">
      <w:pPr>
        <w:spacing w:after="0"/>
        <w:jc w:val="center"/>
      </w:pPr>
      <w:r>
        <w:t>Članak 24.</w:t>
      </w:r>
    </w:p>
    <w:p w:rsidR="004A7241" w:rsidRDefault="004A7241" w:rsidP="004A7241">
      <w:pPr>
        <w:spacing w:after="0"/>
        <w:jc w:val="center"/>
      </w:pPr>
    </w:p>
    <w:p w:rsidR="004A7241" w:rsidRDefault="004A7241" w:rsidP="004A7241">
      <w:pPr>
        <w:spacing w:after="0"/>
      </w:pPr>
      <w:r>
        <w:tab/>
        <w:t>Naručitelj na temelju rezultata pregleda i ocjene ponuda donosi Obavijest o odabiru najpovoljnije ponude koja se temelji na kriteriju ekonomski najprihvatljivije ponude, a ako postoje razlozi za poništenje postupka jednostavne nabave, Naručitelj bez odgode donosi Obavijest o poništenju postupka jednostavne nabave.</w:t>
      </w:r>
    </w:p>
    <w:p w:rsidR="00AE158C" w:rsidRDefault="00AE158C" w:rsidP="004A7241">
      <w:pPr>
        <w:spacing w:after="0"/>
      </w:pPr>
    </w:p>
    <w:p w:rsidR="00AE158C" w:rsidRDefault="00AE158C" w:rsidP="00AE158C">
      <w:pPr>
        <w:spacing w:after="0"/>
        <w:jc w:val="center"/>
      </w:pPr>
      <w:r>
        <w:t>Članak 25.</w:t>
      </w:r>
    </w:p>
    <w:p w:rsidR="00AE158C" w:rsidRDefault="00AE158C" w:rsidP="004A7241">
      <w:pPr>
        <w:spacing w:after="0"/>
      </w:pPr>
    </w:p>
    <w:p w:rsidR="00AE158C" w:rsidRDefault="00AE158C" w:rsidP="004A7241">
      <w:pPr>
        <w:spacing w:after="0"/>
      </w:pPr>
      <w:r>
        <w:tab/>
        <w:t>Obavijest o odabiru najpovoljnije ponude ili Obavijest o poništenju postupka Naručitelj će dostaviti ponuditelju na dokaziv način ( dostavnica potvrda e-mail-om, objavom na internetskim stranicama naručitelja).</w:t>
      </w:r>
    </w:p>
    <w:p w:rsidR="00AE158C" w:rsidRDefault="00AE158C" w:rsidP="004A7241">
      <w:pPr>
        <w:spacing w:after="0"/>
      </w:pPr>
    </w:p>
    <w:p w:rsidR="00AE158C" w:rsidRDefault="00AE158C" w:rsidP="005E49EA">
      <w:pPr>
        <w:spacing w:after="0"/>
        <w:jc w:val="center"/>
      </w:pPr>
      <w:r>
        <w:t>Članak 26.</w:t>
      </w:r>
    </w:p>
    <w:p w:rsidR="00AE158C" w:rsidRDefault="00AE158C" w:rsidP="004A7241">
      <w:pPr>
        <w:spacing w:after="0"/>
      </w:pPr>
    </w:p>
    <w:p w:rsidR="00AE158C" w:rsidRDefault="00AE158C" w:rsidP="004A7241">
      <w:pPr>
        <w:spacing w:after="0"/>
      </w:pPr>
      <w:r>
        <w:tab/>
        <w:t>Rok za donošenje Obavijesti o odabiru najpovoljnije ponude ili obavijesti o poništenju postupka jednostavne nabave je 8 dana od isteka roka za dostavu ponuda te će se nakon toga pristupiti sklapanju ugovora o nabavi.</w:t>
      </w:r>
    </w:p>
    <w:p w:rsidR="00AE158C" w:rsidRDefault="00AE158C" w:rsidP="004A7241">
      <w:pPr>
        <w:spacing w:after="0"/>
      </w:pPr>
      <w:r>
        <w:tab/>
        <w:t>Na obavijest</w:t>
      </w:r>
      <w:r w:rsidR="005E49EA">
        <w:t xml:space="preserve"> o odabiru ili poništenju postupka nije dopuštena žalba.</w:t>
      </w:r>
    </w:p>
    <w:p w:rsidR="005E49EA" w:rsidRDefault="005E49EA" w:rsidP="004A7241">
      <w:pPr>
        <w:spacing w:after="0"/>
      </w:pPr>
    </w:p>
    <w:p w:rsidR="005E49EA" w:rsidRDefault="005E49EA" w:rsidP="005E49EA">
      <w:pPr>
        <w:spacing w:after="0"/>
        <w:jc w:val="center"/>
      </w:pPr>
      <w:r>
        <w:t>Sklapanje ugovora o nabavi</w:t>
      </w:r>
    </w:p>
    <w:p w:rsidR="005E49EA" w:rsidRDefault="005E49EA" w:rsidP="005E49EA">
      <w:pPr>
        <w:spacing w:after="0"/>
        <w:jc w:val="center"/>
      </w:pPr>
    </w:p>
    <w:p w:rsidR="005E49EA" w:rsidRDefault="005E49EA" w:rsidP="005E49EA">
      <w:pPr>
        <w:spacing w:after="0"/>
        <w:jc w:val="center"/>
      </w:pPr>
      <w:r>
        <w:t>Članak 27.</w:t>
      </w:r>
    </w:p>
    <w:p w:rsidR="005E49EA" w:rsidRDefault="005E49EA" w:rsidP="005E49EA">
      <w:pPr>
        <w:spacing w:after="0"/>
        <w:jc w:val="center"/>
      </w:pPr>
    </w:p>
    <w:p w:rsidR="005E49EA" w:rsidRDefault="005E49EA" w:rsidP="005E49EA">
      <w:pPr>
        <w:spacing w:after="0"/>
        <w:jc w:val="both"/>
      </w:pPr>
      <w:r>
        <w:tab/>
        <w:t>Nakon odabira najpovoljnije ponude, potpisuje se ugovor ili izdaje narudžbenica koja sadrži sve bitne elemente ugovora.</w:t>
      </w:r>
    </w:p>
    <w:p w:rsidR="005E49EA" w:rsidRDefault="005E49EA" w:rsidP="005E49EA">
      <w:pPr>
        <w:spacing w:after="0"/>
        <w:jc w:val="both"/>
      </w:pPr>
      <w:r>
        <w:tab/>
        <w:t>Za procijenjene vrijednosti veće od 20.000,00 kn, ali manje od 200.000,00 kn može se izdati narudžbenica ili sastaviti ugovor.</w:t>
      </w:r>
    </w:p>
    <w:p w:rsidR="005E49EA" w:rsidRDefault="005E49EA" w:rsidP="005E49EA">
      <w:pPr>
        <w:spacing w:after="0"/>
        <w:jc w:val="both"/>
      </w:pPr>
      <w:r>
        <w:tab/>
        <w:t>Za procijenjene vrijednosti radova iznad 200.000,00 kn sastavlja se ugovor o izvođenju radova.</w:t>
      </w:r>
    </w:p>
    <w:p w:rsidR="005E49EA" w:rsidRDefault="005E49EA" w:rsidP="005E49EA">
      <w:pPr>
        <w:spacing w:after="0"/>
        <w:jc w:val="both"/>
      </w:pPr>
    </w:p>
    <w:p w:rsidR="005E49EA" w:rsidRDefault="005E49EA" w:rsidP="005E49EA">
      <w:pPr>
        <w:spacing w:after="0"/>
        <w:jc w:val="center"/>
      </w:pPr>
      <w:r>
        <w:t>Završne odredbe</w:t>
      </w:r>
    </w:p>
    <w:p w:rsidR="005E49EA" w:rsidRDefault="005E49EA" w:rsidP="005E49EA">
      <w:pPr>
        <w:spacing w:after="0"/>
        <w:jc w:val="center"/>
      </w:pPr>
    </w:p>
    <w:p w:rsidR="005E49EA" w:rsidRDefault="005E49EA" w:rsidP="005E49EA">
      <w:pPr>
        <w:spacing w:after="0"/>
        <w:jc w:val="center"/>
      </w:pPr>
      <w:r>
        <w:t>Članak 28.</w:t>
      </w:r>
    </w:p>
    <w:p w:rsidR="005E49EA" w:rsidRDefault="005E49EA" w:rsidP="005E49EA">
      <w:pPr>
        <w:spacing w:after="0"/>
        <w:jc w:val="center"/>
      </w:pPr>
    </w:p>
    <w:p w:rsidR="005E49EA" w:rsidRDefault="005E49EA" w:rsidP="005E49EA">
      <w:pPr>
        <w:spacing w:after="0"/>
        <w:jc w:val="both"/>
      </w:pPr>
      <w:r>
        <w:tab/>
        <w:t>Ovaj Pravilnik kao i njegove daljnje izmjene i dopune objavljuju se na internetskim stranicama Naručitelja.</w:t>
      </w:r>
    </w:p>
    <w:p w:rsidR="005E49EA" w:rsidRDefault="005E49EA" w:rsidP="005E49EA">
      <w:pPr>
        <w:spacing w:after="0"/>
        <w:jc w:val="both"/>
      </w:pPr>
    </w:p>
    <w:p w:rsidR="005E49EA" w:rsidRDefault="005E49EA" w:rsidP="005E49EA">
      <w:pPr>
        <w:spacing w:after="0"/>
        <w:jc w:val="both"/>
      </w:pPr>
    </w:p>
    <w:p w:rsidR="005E49EA" w:rsidRDefault="005E49EA" w:rsidP="005E49EA">
      <w:pPr>
        <w:spacing w:after="0"/>
        <w:jc w:val="center"/>
      </w:pPr>
      <w:r>
        <w:lastRenderedPageBreak/>
        <w:t>Članak 29.</w:t>
      </w:r>
    </w:p>
    <w:p w:rsidR="005E49EA" w:rsidRDefault="005E49EA" w:rsidP="005E49EA">
      <w:pPr>
        <w:spacing w:after="0"/>
        <w:jc w:val="both"/>
      </w:pPr>
      <w:r>
        <w:t xml:space="preserve"> </w:t>
      </w:r>
      <w:r>
        <w:tab/>
        <w:t>Stupanjem na snago ovoga Pravilnika prestaje važiti Pravilnik o nabavi</w:t>
      </w:r>
      <w:r w:rsidR="002E0D7B">
        <w:t xml:space="preserve"> roba, usluga i radova male vrijednosti od 24.3.2015.</w:t>
      </w:r>
    </w:p>
    <w:p w:rsidR="002E0D7B" w:rsidRDefault="002E0D7B" w:rsidP="002E0D7B">
      <w:pPr>
        <w:spacing w:after="0"/>
        <w:jc w:val="center"/>
      </w:pPr>
      <w:r>
        <w:t>Članak 30.</w:t>
      </w:r>
    </w:p>
    <w:p w:rsidR="002E0D7B" w:rsidRDefault="002E0D7B" w:rsidP="005E49EA">
      <w:pPr>
        <w:spacing w:after="0"/>
        <w:jc w:val="both"/>
      </w:pPr>
      <w:r>
        <w:tab/>
        <w:t>Ovaj Pravilnik stupa na snagu danom objave na mrežnoj stranici Škole i oglasnoj ploči u zbornici Škole.</w:t>
      </w:r>
    </w:p>
    <w:p w:rsidR="002E0D7B" w:rsidRDefault="002E0D7B" w:rsidP="005E49EA">
      <w:pPr>
        <w:spacing w:after="0"/>
        <w:jc w:val="both"/>
      </w:pPr>
    </w:p>
    <w:p w:rsidR="002E0D7B" w:rsidRDefault="002E0D7B" w:rsidP="005E49EA">
      <w:pPr>
        <w:spacing w:after="0"/>
        <w:jc w:val="both"/>
      </w:pPr>
      <w:r>
        <w:t>KLASA:</w:t>
      </w:r>
      <w:r w:rsidR="00F27610">
        <w:t xml:space="preserve"> 003-05/19-01/</w:t>
      </w:r>
    </w:p>
    <w:p w:rsidR="002E0D7B" w:rsidRDefault="002E0D7B" w:rsidP="005E49EA">
      <w:pPr>
        <w:spacing w:after="0"/>
        <w:jc w:val="both"/>
      </w:pPr>
      <w:r>
        <w:t>URBROJ:</w:t>
      </w:r>
      <w:r w:rsidR="00F27610">
        <w:t xml:space="preserve"> 2158/39-19-01</w:t>
      </w:r>
    </w:p>
    <w:p w:rsidR="002E0D7B" w:rsidRDefault="002E0D7B" w:rsidP="005E49EA">
      <w:pPr>
        <w:spacing w:after="0"/>
        <w:jc w:val="both"/>
      </w:pPr>
      <w:r>
        <w:t xml:space="preserve">Osijek,       2019.                                            </w:t>
      </w:r>
    </w:p>
    <w:p w:rsidR="002E0D7B" w:rsidRDefault="002E0D7B" w:rsidP="005E49EA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                             Predsjednica Školskoga odbora</w:t>
      </w:r>
    </w:p>
    <w:p w:rsidR="002E0D7B" w:rsidRDefault="002E0D7B" w:rsidP="005E49EA">
      <w:pPr>
        <w:spacing w:after="0"/>
        <w:jc w:val="both"/>
      </w:pPr>
    </w:p>
    <w:p w:rsidR="002E0D7B" w:rsidRDefault="002E0D7B" w:rsidP="005E49EA">
      <w:pPr>
        <w:spacing w:after="0"/>
        <w:jc w:val="both"/>
      </w:pPr>
      <w:r>
        <w:t xml:space="preserve"> </w:t>
      </w:r>
    </w:p>
    <w:p w:rsidR="002E0D7B" w:rsidRDefault="002E0D7B" w:rsidP="005E49EA">
      <w:pPr>
        <w:spacing w:after="0"/>
        <w:jc w:val="both"/>
      </w:pPr>
      <w:r>
        <w:t xml:space="preserve">                                                                                                          Jasenka </w:t>
      </w:r>
      <w:proofErr w:type="spellStart"/>
      <w:r>
        <w:t>Bolkovac</w:t>
      </w:r>
      <w:proofErr w:type="spellEnd"/>
      <w:r>
        <w:t>, prof.</w:t>
      </w:r>
    </w:p>
    <w:p w:rsidR="002E0D7B" w:rsidRDefault="002E0D7B" w:rsidP="005E49EA">
      <w:pPr>
        <w:spacing w:after="0"/>
        <w:jc w:val="both"/>
      </w:pPr>
    </w:p>
    <w:p w:rsidR="002E0D7B" w:rsidRDefault="002E0D7B" w:rsidP="005E49EA">
      <w:pPr>
        <w:spacing w:after="0"/>
        <w:jc w:val="both"/>
      </w:pPr>
      <w:r>
        <w:tab/>
        <w:t>Ovaj Pravilnik objavljen je na internetskoj stranici Škole i na oglasnoj ploči u zbornici Škole dana         2019.</w:t>
      </w:r>
    </w:p>
    <w:p w:rsidR="002E0D7B" w:rsidRDefault="002E0D7B" w:rsidP="005E49EA">
      <w:pPr>
        <w:spacing w:after="0"/>
        <w:jc w:val="both"/>
      </w:pPr>
    </w:p>
    <w:p w:rsidR="002E0D7B" w:rsidRDefault="002E0D7B" w:rsidP="005E49EA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Ravnatelj</w:t>
      </w:r>
    </w:p>
    <w:p w:rsidR="002E0D7B" w:rsidRDefault="002E0D7B" w:rsidP="005E49EA">
      <w:pPr>
        <w:spacing w:after="0"/>
        <w:jc w:val="both"/>
      </w:pPr>
    </w:p>
    <w:p w:rsidR="002E0D7B" w:rsidRDefault="002E0D7B" w:rsidP="005E49EA">
      <w:pPr>
        <w:spacing w:after="0"/>
        <w:jc w:val="both"/>
      </w:pPr>
    </w:p>
    <w:p w:rsidR="002E0D7B" w:rsidRDefault="002E0D7B" w:rsidP="005E49EA">
      <w:pPr>
        <w:spacing w:after="0"/>
        <w:jc w:val="both"/>
      </w:pPr>
      <w:r>
        <w:t xml:space="preserve">                                                                                                           Dražen Jakopović, prof.</w:t>
      </w:r>
    </w:p>
    <w:sectPr w:rsidR="002E0D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A3A17"/>
    <w:multiLevelType w:val="hybridMultilevel"/>
    <w:tmpl w:val="A8D235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F0128"/>
    <w:multiLevelType w:val="hybridMultilevel"/>
    <w:tmpl w:val="4592494A"/>
    <w:lvl w:ilvl="0" w:tplc="19BEDBF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9F465E"/>
    <w:multiLevelType w:val="hybridMultilevel"/>
    <w:tmpl w:val="502AB964"/>
    <w:lvl w:ilvl="0" w:tplc="5C20B0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EE51671"/>
    <w:multiLevelType w:val="hybridMultilevel"/>
    <w:tmpl w:val="B576E4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AD4A71"/>
    <w:multiLevelType w:val="hybridMultilevel"/>
    <w:tmpl w:val="34E46C26"/>
    <w:lvl w:ilvl="0" w:tplc="4ED82ED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AF2"/>
    <w:rsid w:val="000238A3"/>
    <w:rsid w:val="00030D52"/>
    <w:rsid w:val="00147AF2"/>
    <w:rsid w:val="00152282"/>
    <w:rsid w:val="00154CCC"/>
    <w:rsid w:val="001F3966"/>
    <w:rsid w:val="00226855"/>
    <w:rsid w:val="0026331B"/>
    <w:rsid w:val="002E0D7B"/>
    <w:rsid w:val="002F1A78"/>
    <w:rsid w:val="00307862"/>
    <w:rsid w:val="003A2099"/>
    <w:rsid w:val="003A7FD9"/>
    <w:rsid w:val="003F2852"/>
    <w:rsid w:val="004A7241"/>
    <w:rsid w:val="005E49EA"/>
    <w:rsid w:val="006705FC"/>
    <w:rsid w:val="00700366"/>
    <w:rsid w:val="007946DB"/>
    <w:rsid w:val="008727BF"/>
    <w:rsid w:val="008852BC"/>
    <w:rsid w:val="009506AA"/>
    <w:rsid w:val="0096513B"/>
    <w:rsid w:val="009A185E"/>
    <w:rsid w:val="009A1F1A"/>
    <w:rsid w:val="009B2CA1"/>
    <w:rsid w:val="00AC4656"/>
    <w:rsid w:val="00AE158C"/>
    <w:rsid w:val="00BC4340"/>
    <w:rsid w:val="00BD44F8"/>
    <w:rsid w:val="00C01C9F"/>
    <w:rsid w:val="00C01DB3"/>
    <w:rsid w:val="00C203C7"/>
    <w:rsid w:val="00C81CDD"/>
    <w:rsid w:val="00CA0331"/>
    <w:rsid w:val="00CA7EA1"/>
    <w:rsid w:val="00D92598"/>
    <w:rsid w:val="00E13BF7"/>
    <w:rsid w:val="00E20F35"/>
    <w:rsid w:val="00E47BF7"/>
    <w:rsid w:val="00E917C7"/>
    <w:rsid w:val="00EA582D"/>
    <w:rsid w:val="00EB1449"/>
    <w:rsid w:val="00F2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54C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54C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1531</Words>
  <Characters>8732</Characters>
  <Application>Microsoft Office Word</Application>
  <DocSecurity>0</DocSecurity>
  <Lines>72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2</cp:revision>
  <cp:lastPrinted>2019-02-25T11:28:00Z</cp:lastPrinted>
  <dcterms:created xsi:type="dcterms:W3CDTF">2019-02-25T11:59:00Z</dcterms:created>
  <dcterms:modified xsi:type="dcterms:W3CDTF">2019-02-25T11:59:00Z</dcterms:modified>
</cp:coreProperties>
</file>